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72A48E" w14:textId="042E6028" w:rsidR="0062052F" w:rsidRPr="00BB7B04" w:rsidRDefault="0062052F" w:rsidP="00565245">
      <w:pPr>
        <w:rPr>
          <w:rFonts w:ascii="HG丸ｺﾞｼｯｸM-PRO" w:eastAsia="HG丸ｺﾞｼｯｸM-PRO"/>
          <w:b/>
          <w:sz w:val="36"/>
          <w:szCs w:val="36"/>
        </w:rPr>
      </w:pPr>
      <w:r w:rsidRPr="00BB7B04">
        <w:rPr>
          <w:rFonts w:ascii="HG丸ｺﾞｼｯｸM-PRO" w:eastAsia="HG丸ｺﾞｼｯｸM-PRO" w:hint="eastAsia"/>
          <w:b/>
          <w:sz w:val="36"/>
          <w:szCs w:val="36"/>
        </w:rPr>
        <w:t>20</w:t>
      </w:r>
      <w:r w:rsidR="00224399">
        <w:rPr>
          <w:rFonts w:ascii="HG丸ｺﾞｼｯｸM-PRO" w:eastAsia="HG丸ｺﾞｼｯｸM-PRO" w:hint="eastAsia"/>
          <w:b/>
          <w:sz w:val="36"/>
          <w:szCs w:val="36"/>
        </w:rPr>
        <w:t>2</w:t>
      </w:r>
      <w:r w:rsidR="00DB1F8D">
        <w:rPr>
          <w:rFonts w:ascii="HG丸ｺﾞｼｯｸM-PRO" w:eastAsia="HG丸ｺﾞｼｯｸM-PRO" w:hint="eastAsia"/>
          <w:b/>
          <w:sz w:val="36"/>
          <w:szCs w:val="36"/>
        </w:rPr>
        <w:t>5</w:t>
      </w:r>
      <w:r w:rsidR="001D57D5">
        <w:rPr>
          <w:rFonts w:ascii="HG丸ｺﾞｼｯｸM-PRO" w:eastAsia="HG丸ｺﾞｼｯｸM-PRO" w:hint="eastAsia"/>
          <w:b/>
          <w:sz w:val="36"/>
          <w:szCs w:val="36"/>
        </w:rPr>
        <w:t>.</w:t>
      </w:r>
      <w:r w:rsidR="00845EFB">
        <w:rPr>
          <w:rFonts w:ascii="HG丸ｺﾞｼｯｸM-PRO" w:eastAsia="HG丸ｺﾞｼｯｸM-PRO" w:hint="eastAsia"/>
          <w:b/>
          <w:sz w:val="36"/>
          <w:szCs w:val="36"/>
        </w:rPr>
        <w:t>6</w:t>
      </w:r>
      <w:r w:rsidRPr="00BB7B04">
        <w:rPr>
          <w:rFonts w:ascii="HG丸ｺﾞｼｯｸM-PRO" w:eastAsia="HG丸ｺﾞｼｯｸM-PRO" w:hint="eastAsia"/>
          <w:b/>
          <w:sz w:val="36"/>
          <w:szCs w:val="36"/>
        </w:rPr>
        <w:t>日本の稲作を守る会</w:t>
      </w:r>
      <w:r w:rsidR="00565245">
        <w:rPr>
          <w:rFonts w:ascii="HG丸ｺﾞｼｯｸM-PRO" w:eastAsia="HG丸ｺﾞｼｯｸM-PRO" w:hint="eastAsia"/>
          <w:b/>
          <w:sz w:val="36"/>
          <w:szCs w:val="36"/>
        </w:rPr>
        <w:t xml:space="preserve">　ＮＰＯ法人民間稲作研究所</w:t>
      </w:r>
      <w:r w:rsidRPr="00BB7B04">
        <w:rPr>
          <w:rFonts w:ascii="HG丸ｺﾞｼｯｸM-PRO" w:eastAsia="HG丸ｺﾞｼｯｸM-PRO" w:hint="eastAsia"/>
          <w:b/>
          <w:sz w:val="36"/>
          <w:szCs w:val="36"/>
        </w:rPr>
        <w:t>便り</w:t>
      </w:r>
    </w:p>
    <w:tbl>
      <w:tblPr>
        <w:tblW w:w="0" w:type="auto"/>
        <w:jc w:val="center"/>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176"/>
      </w:tblGrid>
      <w:tr w:rsidR="0062052F" w:rsidRPr="00103FA7" w14:paraId="462C51C6" w14:textId="77777777" w:rsidTr="00814F58">
        <w:trPr>
          <w:trHeight w:val="1448"/>
          <w:jc w:val="center"/>
        </w:trPr>
        <w:tc>
          <w:tcPr>
            <w:tcW w:w="9176" w:type="dxa"/>
            <w:tcBorders>
              <w:top w:val="thickThinMediumGap" w:sz="24" w:space="0" w:color="auto"/>
              <w:left w:val="thickThinMediumGap" w:sz="24" w:space="0" w:color="auto"/>
              <w:bottom w:val="thickThinMediumGap" w:sz="24" w:space="0" w:color="auto"/>
              <w:right w:val="thickThinMediumGap" w:sz="24" w:space="0" w:color="auto"/>
            </w:tcBorders>
          </w:tcPr>
          <w:p w14:paraId="4F1FA251" w14:textId="04FD91D2" w:rsidR="002A27B4" w:rsidRDefault="00845EFB" w:rsidP="00341EB6">
            <w:pPr>
              <w:ind w:firstLineChars="200" w:firstLine="479"/>
              <w:rPr>
                <w:rFonts w:ascii="HG丸ｺﾞｼｯｸM-PRO" w:eastAsia="HG丸ｺﾞｼｯｸM-PRO"/>
                <w:b/>
                <w:sz w:val="24"/>
              </w:rPr>
            </w:pPr>
            <w:r>
              <w:rPr>
                <w:rFonts w:ascii="HG丸ｺﾞｼｯｸM-PRO" w:eastAsia="HG丸ｺﾞｼｯｸM-PRO" w:hint="eastAsia"/>
                <w:b/>
                <w:sz w:val="24"/>
              </w:rPr>
              <w:t>6</w:t>
            </w:r>
            <w:r w:rsidR="00FF3C6F">
              <w:rPr>
                <w:rFonts w:ascii="HG丸ｺﾞｼｯｸM-PRO" w:eastAsia="HG丸ｺﾞｼｯｸM-PRO" w:hint="eastAsia"/>
                <w:b/>
                <w:sz w:val="24"/>
              </w:rPr>
              <w:t>月の</w:t>
            </w:r>
            <w:r w:rsidR="00B027B5">
              <w:rPr>
                <w:rFonts w:ascii="HG丸ｺﾞｼｯｸM-PRO" w:eastAsia="HG丸ｺﾞｼｯｸM-PRO" w:hint="eastAsia"/>
                <w:b/>
                <w:sz w:val="24"/>
              </w:rPr>
              <w:t>お送りする</w:t>
            </w:r>
            <w:r w:rsidR="00EE3227" w:rsidRPr="00103FA7">
              <w:rPr>
                <w:rFonts w:ascii="HG丸ｺﾞｼｯｸM-PRO" w:eastAsia="HG丸ｺﾞｼｯｸM-PRO" w:hint="eastAsia"/>
                <w:b/>
                <w:sz w:val="24"/>
              </w:rPr>
              <w:t>有機栽培米</w:t>
            </w:r>
            <w:r w:rsidR="00B027B5">
              <w:rPr>
                <w:rFonts w:ascii="HG丸ｺﾞｼｯｸM-PRO" w:eastAsia="HG丸ｺﾞｼｯｸM-PRO" w:hint="eastAsia"/>
                <w:b/>
                <w:sz w:val="24"/>
              </w:rPr>
              <w:t>は次の生産者です</w:t>
            </w:r>
            <w:r w:rsidR="00FF3C6F">
              <w:rPr>
                <w:rFonts w:ascii="HG丸ｺﾞｼｯｸM-PRO" w:eastAsia="HG丸ｺﾞｼｯｸM-PRO" w:hint="eastAsia"/>
                <w:b/>
                <w:sz w:val="24"/>
              </w:rPr>
              <w:t>。</w:t>
            </w:r>
          </w:p>
          <w:p w14:paraId="15022257" w14:textId="49A723A5" w:rsidR="00B027B5" w:rsidRPr="00B027B5" w:rsidRDefault="00885DBC" w:rsidP="00EC055C">
            <w:pPr>
              <w:ind w:firstLineChars="200" w:firstLine="479"/>
              <w:rPr>
                <w:rFonts w:ascii="HG丸ｺﾞｼｯｸM-PRO" w:eastAsia="HG丸ｺﾞｼｯｸM-PRO"/>
                <w:b/>
                <w:sz w:val="24"/>
              </w:rPr>
            </w:pPr>
            <w:r>
              <w:rPr>
                <w:rFonts w:ascii="HG丸ｺﾞｼｯｸM-PRO" w:eastAsia="HG丸ｺﾞｼｯｸM-PRO" w:hint="eastAsia"/>
                <w:b/>
                <w:sz w:val="24"/>
              </w:rPr>
              <w:t>有機白米</w:t>
            </w:r>
            <w:r w:rsidR="001D3AE0">
              <w:rPr>
                <w:rFonts w:ascii="HG丸ｺﾞｼｯｸM-PRO" w:eastAsia="HG丸ｺﾞｼｯｸM-PRO" w:hint="eastAsia"/>
                <w:b/>
                <w:sz w:val="24"/>
              </w:rPr>
              <w:t>・玄米</w:t>
            </w:r>
            <w:r>
              <w:rPr>
                <w:rFonts w:ascii="HG丸ｺﾞｼｯｸM-PRO" w:eastAsia="HG丸ｺﾞｼｯｸM-PRO" w:hint="eastAsia"/>
                <w:b/>
                <w:sz w:val="24"/>
              </w:rPr>
              <w:t>は</w:t>
            </w:r>
            <w:r w:rsidR="00AE7ACA">
              <w:rPr>
                <w:rFonts w:ascii="HG丸ｺﾞｼｯｸM-PRO" w:eastAsia="HG丸ｺﾞｼｯｸM-PRO" w:hint="eastAsia"/>
                <w:b/>
                <w:sz w:val="24"/>
              </w:rPr>
              <w:t xml:space="preserve">　平田敬義</w:t>
            </w:r>
            <w:r>
              <w:rPr>
                <w:rFonts w:ascii="HG丸ｺﾞｼｯｸM-PRO" w:eastAsia="HG丸ｺﾞｼｯｸM-PRO" w:hint="eastAsia"/>
                <w:b/>
                <w:sz w:val="24"/>
              </w:rPr>
              <w:t>さん（</w:t>
            </w:r>
            <w:r w:rsidR="00AE7ACA">
              <w:rPr>
                <w:rFonts w:ascii="HG丸ｺﾞｼｯｸM-PRO" w:eastAsia="HG丸ｺﾞｼｯｸM-PRO" w:hint="eastAsia"/>
                <w:b/>
                <w:sz w:val="24"/>
              </w:rPr>
              <w:t>茨城</w:t>
            </w:r>
            <w:r w:rsidR="001D3AE0">
              <w:rPr>
                <w:rFonts w:ascii="HG丸ｺﾞｼｯｸM-PRO" w:eastAsia="HG丸ｺﾞｼｯｸM-PRO" w:hint="eastAsia"/>
                <w:b/>
                <w:sz w:val="24"/>
              </w:rPr>
              <w:t>県</w:t>
            </w:r>
            <w:r w:rsidR="00AE7ACA">
              <w:rPr>
                <w:rFonts w:ascii="HG丸ｺﾞｼｯｸM-PRO" w:eastAsia="HG丸ｺﾞｼｯｸM-PRO" w:hint="eastAsia"/>
                <w:b/>
                <w:sz w:val="24"/>
              </w:rPr>
              <w:t xml:space="preserve">　稲敷市</w:t>
            </w:r>
            <w:r>
              <w:rPr>
                <w:rFonts w:ascii="HG丸ｺﾞｼｯｸM-PRO" w:eastAsia="HG丸ｺﾞｼｯｸM-PRO" w:hint="eastAsia"/>
                <w:b/>
                <w:sz w:val="24"/>
              </w:rPr>
              <w:t>）</w:t>
            </w:r>
          </w:p>
          <w:p w14:paraId="035C0B07" w14:textId="5ED3AA0B" w:rsidR="0062052F" w:rsidRDefault="00FF3C6F" w:rsidP="00FF3C6F">
            <w:pPr>
              <w:ind w:firstLineChars="98" w:firstLine="235"/>
              <w:rPr>
                <w:rFonts w:ascii="HG丸ｺﾞｼｯｸM-PRO" w:eastAsia="HG丸ｺﾞｼｯｸM-PRO"/>
                <w:b/>
                <w:sz w:val="24"/>
              </w:rPr>
            </w:pPr>
            <w:r>
              <w:rPr>
                <w:rFonts w:ascii="HG丸ｺﾞｼｯｸM-PRO" w:eastAsia="HG丸ｺﾞｼｯｸM-PRO" w:hint="eastAsia"/>
                <w:b/>
                <w:sz w:val="24"/>
              </w:rPr>
              <w:t xml:space="preserve">　</w:t>
            </w:r>
            <w:r w:rsidR="0062052F" w:rsidRPr="00103FA7">
              <w:rPr>
                <w:rFonts w:ascii="HG丸ｺﾞｼｯｸM-PRO" w:eastAsia="HG丸ｺﾞｼｯｸM-PRO" w:hint="eastAsia"/>
                <w:b/>
                <w:sz w:val="24"/>
              </w:rPr>
              <w:t>次回は</w:t>
            </w:r>
            <w:r w:rsidR="00845EFB">
              <w:rPr>
                <w:rFonts w:ascii="HG丸ｺﾞｼｯｸM-PRO" w:eastAsia="HG丸ｺﾞｼｯｸM-PRO" w:hint="eastAsia"/>
                <w:b/>
                <w:sz w:val="24"/>
              </w:rPr>
              <w:t>7</w:t>
            </w:r>
            <w:r w:rsidR="009D3193">
              <w:rPr>
                <w:rFonts w:ascii="HG丸ｺﾞｼｯｸM-PRO" w:eastAsia="HG丸ｺﾞｼｯｸM-PRO" w:hint="eastAsia"/>
                <w:b/>
                <w:sz w:val="24"/>
              </w:rPr>
              <w:t>月</w:t>
            </w:r>
            <w:r w:rsidR="00845EFB">
              <w:rPr>
                <w:rFonts w:ascii="HG丸ｺﾞｼｯｸM-PRO" w:eastAsia="HG丸ｺﾞｼｯｸM-PRO" w:hint="eastAsia"/>
                <w:b/>
                <w:sz w:val="24"/>
              </w:rPr>
              <w:t>5</w:t>
            </w:r>
            <w:r w:rsidR="0062052F">
              <w:rPr>
                <w:rFonts w:ascii="HG丸ｺﾞｼｯｸM-PRO" w:eastAsia="HG丸ｺﾞｼｯｸM-PRO" w:hint="eastAsia"/>
                <w:b/>
                <w:sz w:val="24"/>
              </w:rPr>
              <w:t>日</w:t>
            </w:r>
            <w:r w:rsidR="0062052F" w:rsidRPr="00103FA7">
              <w:rPr>
                <w:rFonts w:ascii="HG丸ｺﾞｼｯｸM-PRO" w:eastAsia="HG丸ｺﾞｼｯｸM-PRO" w:hint="eastAsia"/>
                <w:b/>
                <w:sz w:val="24"/>
              </w:rPr>
              <w:t>（土）配送予定です</w:t>
            </w:r>
            <w:r w:rsidR="0017074B">
              <w:rPr>
                <w:rFonts w:ascii="HG丸ｺﾞｼｯｸM-PRO" w:eastAsia="HG丸ｺﾞｼｯｸM-PRO" w:hint="eastAsia"/>
                <w:b/>
                <w:sz w:val="24"/>
              </w:rPr>
              <w:t>。</w:t>
            </w:r>
          </w:p>
          <w:p w14:paraId="7D1FC097" w14:textId="5D46A4E6" w:rsidR="00FF3C6F" w:rsidRPr="00FF3C6F" w:rsidRDefault="00FF3C6F" w:rsidP="00EC055C">
            <w:pPr>
              <w:ind w:firstLineChars="98" w:firstLine="235"/>
              <w:rPr>
                <w:rFonts w:ascii="HG丸ｺﾞｼｯｸM-PRO" w:eastAsia="HG丸ｺﾞｼｯｸM-PRO"/>
                <w:b/>
                <w:sz w:val="24"/>
              </w:rPr>
            </w:pPr>
            <w:r>
              <w:rPr>
                <w:rFonts w:ascii="HG丸ｺﾞｼｯｸM-PRO" w:eastAsia="HG丸ｺﾞｼｯｸM-PRO" w:hint="eastAsia"/>
                <w:b/>
                <w:sz w:val="24"/>
              </w:rPr>
              <w:t xml:space="preserve">　</w:t>
            </w:r>
            <w:r w:rsidR="00151CDF">
              <w:rPr>
                <w:rFonts w:ascii="HG丸ｺﾞｼｯｸM-PRO" w:eastAsia="HG丸ｺﾞｼｯｸM-PRO" w:hint="eastAsia"/>
                <w:b/>
                <w:sz w:val="24"/>
              </w:rPr>
              <w:t>ご</w:t>
            </w:r>
            <w:r>
              <w:rPr>
                <w:rFonts w:ascii="HG丸ｺﾞｼｯｸM-PRO" w:eastAsia="HG丸ｺﾞｼｯｸM-PRO" w:hint="eastAsia"/>
                <w:b/>
                <w:sz w:val="24"/>
              </w:rPr>
              <w:t>都合の悪い方</w:t>
            </w:r>
            <w:r w:rsidR="00A83E4C">
              <w:rPr>
                <w:rFonts w:ascii="HG丸ｺﾞｼｯｸM-PRO" w:eastAsia="HG丸ｺﾞｼｯｸM-PRO" w:hint="eastAsia"/>
                <w:b/>
                <w:sz w:val="24"/>
              </w:rPr>
              <w:t>は</w:t>
            </w:r>
            <w:r>
              <w:rPr>
                <w:rFonts w:ascii="HG丸ｺﾞｼｯｸM-PRO" w:eastAsia="HG丸ｺﾞｼｯｸM-PRO" w:hint="eastAsia"/>
                <w:b/>
                <w:sz w:val="24"/>
              </w:rPr>
              <w:t>ご連絡くだされば対応いたします。</w:t>
            </w:r>
          </w:p>
        </w:tc>
      </w:tr>
    </w:tbl>
    <w:p w14:paraId="74DA28F0" w14:textId="717EA9A8" w:rsidR="00D6397D" w:rsidRDefault="00845EFB" w:rsidP="00A32C4B">
      <w:pPr>
        <w:tabs>
          <w:tab w:val="left" w:pos="1045"/>
          <w:tab w:val="center" w:pos="5219"/>
        </w:tabs>
        <w:jc w:val="center"/>
        <w:rPr>
          <w:rFonts w:ascii="HG丸ｺﾞｼｯｸM-PRO" w:eastAsia="HG丸ｺﾞｼｯｸM-PRO" w:hAnsi="HG丸ｺﾞｼｯｸM-PRO" w:cstheme="minorBidi"/>
          <w:b/>
          <w:bCs/>
          <w:sz w:val="28"/>
          <w:szCs w:val="28"/>
          <w14:ligatures w14:val="standardContextual"/>
        </w:rPr>
      </w:pPr>
      <w:bookmarkStart w:id="0" w:name="_Hlk181188513"/>
      <w:bookmarkStart w:id="1" w:name="_Hlk156815405"/>
      <w:r>
        <w:rPr>
          <w:rFonts w:ascii="HG丸ｺﾞｼｯｸM-PRO" w:eastAsia="HG丸ｺﾞｼｯｸM-PRO" w:hAnsi="HG丸ｺﾞｼｯｸM-PRO" w:cstheme="minorBidi" w:hint="eastAsia"/>
          <w:b/>
          <w:bCs/>
          <w:sz w:val="28"/>
          <w:szCs w:val="28"/>
          <w14:ligatures w14:val="standardContextual"/>
        </w:rPr>
        <w:t>改めて</w:t>
      </w:r>
      <w:r w:rsidR="00D6397D">
        <w:rPr>
          <w:rFonts w:ascii="HG丸ｺﾞｼｯｸM-PRO" w:eastAsia="HG丸ｺﾞｼｯｸM-PRO" w:hAnsi="HG丸ｺﾞｼｯｸM-PRO" w:cstheme="minorBidi" w:hint="eastAsia"/>
          <w:b/>
          <w:bCs/>
          <w:sz w:val="28"/>
          <w:szCs w:val="28"/>
          <w14:ligatures w14:val="standardContextual"/>
        </w:rPr>
        <w:t>「</w:t>
      </w:r>
      <w:r>
        <w:rPr>
          <w:rFonts w:ascii="HG丸ｺﾞｼｯｸM-PRO" w:eastAsia="HG丸ｺﾞｼｯｸM-PRO" w:hAnsi="HG丸ｺﾞｼｯｸM-PRO" w:cstheme="minorBidi" w:hint="eastAsia"/>
          <w:b/>
          <w:bCs/>
          <w:sz w:val="28"/>
          <w:szCs w:val="28"/>
          <w14:ligatures w14:val="standardContextual"/>
        </w:rPr>
        <w:t>有機農業</w:t>
      </w:r>
      <w:r w:rsidR="00D6397D">
        <w:rPr>
          <w:rFonts w:ascii="HG丸ｺﾞｼｯｸM-PRO" w:eastAsia="HG丸ｺﾞｼｯｸM-PRO" w:hAnsi="HG丸ｺﾞｼｯｸM-PRO" w:cstheme="minorBidi" w:hint="eastAsia"/>
          <w:b/>
          <w:bCs/>
          <w:sz w:val="28"/>
          <w:szCs w:val="28"/>
          <w14:ligatures w14:val="standardContextual"/>
        </w:rPr>
        <w:t>」</w:t>
      </w:r>
      <w:r>
        <w:rPr>
          <w:rFonts w:ascii="HG丸ｺﾞｼｯｸM-PRO" w:eastAsia="HG丸ｺﾞｼｯｸM-PRO" w:hAnsi="HG丸ｺﾞｼｯｸM-PRO" w:cstheme="minorBidi" w:hint="eastAsia"/>
          <w:b/>
          <w:bCs/>
          <w:sz w:val="28"/>
          <w:szCs w:val="28"/>
          <w14:ligatures w14:val="standardContextual"/>
        </w:rPr>
        <w:t>を考えてみる</w:t>
      </w:r>
    </w:p>
    <w:p w14:paraId="59B77836" w14:textId="54C29C53" w:rsidR="00C956BE" w:rsidRDefault="00A50AD8" w:rsidP="00AD7271">
      <w:pPr>
        <w:tabs>
          <w:tab w:val="right" w:pos="10438"/>
        </w:tabs>
        <w:rPr>
          <w:rFonts w:ascii="HG丸ｺﾞｼｯｸM-PRO" w:eastAsia="HG丸ｺﾞｼｯｸM-PRO" w:hAnsi="HG丸ｺﾞｼｯｸM-PRO" w:cstheme="minorBidi"/>
          <w:sz w:val="24"/>
          <w14:ligatures w14:val="standardContextual"/>
        </w:rPr>
      </w:pPr>
      <w:r w:rsidRPr="008F4DC9">
        <w:rPr>
          <w:rFonts w:ascii="HG丸ｺﾞｼｯｸM-PRO" w:eastAsia="HG丸ｺﾞｼｯｸM-PRO" w:hAnsi="HG丸ｺﾞｼｯｸM-PRO" w:cstheme="minorBidi" w:hint="eastAsia"/>
          <w:noProof/>
          <w:sz w:val="24"/>
          <w14:ligatures w14:val="standardContextual"/>
        </w:rPr>
        <w:drawing>
          <wp:anchor distT="0" distB="0" distL="114300" distR="114300" simplePos="0" relativeHeight="251667456" behindDoc="0" locked="0" layoutInCell="1" allowOverlap="1" wp14:anchorId="2F607A8C" wp14:editId="0DF99DEB">
            <wp:simplePos x="0" y="0"/>
            <wp:positionH relativeFrom="column">
              <wp:posOffset>5234940</wp:posOffset>
            </wp:positionH>
            <wp:positionV relativeFrom="paragraph">
              <wp:posOffset>1080770</wp:posOffset>
            </wp:positionV>
            <wp:extent cx="1425575" cy="1569720"/>
            <wp:effectExtent l="0" t="0" r="3175" b="0"/>
            <wp:wrapThrough wrapText="bothSides">
              <wp:wrapPolygon edited="0">
                <wp:start x="0" y="0"/>
                <wp:lineTo x="0" y="21233"/>
                <wp:lineTo x="21359" y="21233"/>
                <wp:lineTo x="21359" y="0"/>
                <wp:lineTo x="0" y="0"/>
              </wp:wrapPolygon>
            </wp:wrapThrough>
            <wp:docPr id="21325131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0595" t="3452" b="26908"/>
                    <a:stretch/>
                  </pic:blipFill>
                  <pic:spPr bwMode="auto">
                    <a:xfrm>
                      <a:off x="0" y="0"/>
                      <a:ext cx="1425575" cy="1569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1908">
        <w:rPr>
          <w:rFonts w:ascii="HG丸ｺﾞｼｯｸM-PRO" w:eastAsia="HG丸ｺﾞｼｯｸM-PRO" w:hAnsi="HG丸ｺﾞｼｯｸM-PRO" w:cstheme="minorBidi" w:hint="eastAsia"/>
          <w:sz w:val="24"/>
          <w14:ligatures w14:val="standardContextual"/>
        </w:rPr>
        <w:t>●</w:t>
      </w:r>
      <w:r w:rsidR="00845EFB">
        <w:rPr>
          <w:rFonts w:ascii="HG丸ｺﾞｼｯｸM-PRO" w:eastAsia="HG丸ｺﾞｼｯｸM-PRO" w:hAnsi="HG丸ｺﾞｼｯｸM-PRO" w:cstheme="minorBidi" w:hint="eastAsia"/>
          <w:sz w:val="24"/>
          <w14:ligatures w14:val="standardContextual"/>
        </w:rPr>
        <w:t>今年の3月、農文協から『</w:t>
      </w:r>
      <w:r w:rsidR="00C956BE">
        <w:rPr>
          <w:rFonts w:ascii="HG丸ｺﾞｼｯｸM-PRO" w:eastAsia="HG丸ｺﾞｼｯｸM-PRO" w:hAnsi="HG丸ｺﾞｼｯｸM-PRO" w:cstheme="minorBidi" w:hint="eastAsia"/>
          <w:sz w:val="24"/>
          <w14:ligatures w14:val="standardContextual"/>
        </w:rPr>
        <w:t>みんなの</w:t>
      </w:r>
      <w:r w:rsidR="001C3652">
        <w:rPr>
          <w:rFonts w:ascii="HG丸ｺﾞｼｯｸM-PRO" w:eastAsia="HG丸ｺﾞｼｯｸM-PRO" w:hAnsi="HG丸ｺﾞｼｯｸM-PRO" w:cstheme="minorBidi" w:hint="eastAsia"/>
          <w:sz w:val="24"/>
          <w14:ligatures w14:val="standardContextual"/>
        </w:rPr>
        <w:t>有機</w:t>
      </w:r>
      <w:r w:rsidR="00C956BE">
        <w:rPr>
          <w:rFonts w:ascii="HG丸ｺﾞｼｯｸM-PRO" w:eastAsia="HG丸ｺﾞｼｯｸM-PRO" w:hAnsi="HG丸ｺﾞｼｯｸM-PRO" w:cstheme="minorBidi" w:hint="eastAsia"/>
          <w:sz w:val="24"/>
          <w14:ligatures w14:val="standardContextual"/>
        </w:rPr>
        <w:t>農業技術大事典</w:t>
      </w:r>
      <w:r w:rsidR="00845EFB">
        <w:rPr>
          <w:rFonts w:ascii="HG丸ｺﾞｼｯｸM-PRO" w:eastAsia="HG丸ｺﾞｼｯｸM-PRO" w:hAnsi="HG丸ｺﾞｼｯｸM-PRO" w:cstheme="minorBidi" w:hint="eastAsia"/>
          <w:sz w:val="24"/>
          <w14:ligatures w14:val="standardContextual"/>
        </w:rPr>
        <w:t>』</w:t>
      </w:r>
      <w:r w:rsidR="00C956BE">
        <w:rPr>
          <w:rFonts w:ascii="HG丸ｺﾞｼｯｸM-PRO" w:eastAsia="HG丸ｺﾞｼｯｸM-PRO" w:hAnsi="HG丸ｺﾞｼｯｸM-PRO" w:cstheme="minorBidi" w:hint="eastAsia"/>
          <w:sz w:val="24"/>
          <w14:ligatures w14:val="standardContextual"/>
        </w:rPr>
        <w:t>が出版されました。共通技術編と作物編の2分冊で、総ページ数2,244ページ（ちなみに厚さは10㎝）の大著です。技術大事典とありますが、有機農業</w:t>
      </w:r>
      <w:r w:rsidR="004634E2">
        <w:rPr>
          <w:rFonts w:ascii="HG丸ｺﾞｼｯｸM-PRO" w:eastAsia="HG丸ｺﾞｼｯｸM-PRO" w:hAnsi="HG丸ｺﾞｼｯｸM-PRO" w:cstheme="minorBidi" w:hint="eastAsia"/>
          <w:sz w:val="24"/>
          <w14:ligatures w14:val="standardContextual"/>
        </w:rPr>
        <w:t>に関わる</w:t>
      </w:r>
      <w:r w:rsidR="00C956BE">
        <w:rPr>
          <w:rFonts w:ascii="HG丸ｺﾞｼｯｸM-PRO" w:eastAsia="HG丸ｺﾞｼｯｸM-PRO" w:hAnsi="HG丸ｺﾞｼｯｸM-PRO" w:cstheme="minorBidi" w:hint="eastAsia"/>
          <w:sz w:val="24"/>
          <w14:ligatures w14:val="standardContextual"/>
        </w:rPr>
        <w:t>歴史や概念、</w:t>
      </w:r>
      <w:r w:rsidR="004634E2">
        <w:rPr>
          <w:rFonts w:ascii="HG丸ｺﾞｼｯｸM-PRO" w:eastAsia="HG丸ｺﾞｼｯｸM-PRO" w:hAnsi="HG丸ｺﾞｼｯｸM-PRO" w:cstheme="minorBidi" w:hint="eastAsia"/>
          <w:sz w:val="24"/>
          <w14:ligatures w14:val="standardContextual"/>
        </w:rPr>
        <w:t>経営事例、関連情報や法令なども盛り込まれており、まさしく事典にふさわしいといってよいでしょう。大著ですのでまだつまみ食いですが、感じたことを・学んだことを書いてみます。</w:t>
      </w:r>
    </w:p>
    <w:p w14:paraId="310F00E1" w14:textId="7EFB5C87" w:rsidR="00D077CC" w:rsidRDefault="00D077CC" w:rsidP="00250851">
      <w:pPr>
        <w:tabs>
          <w:tab w:val="right" w:pos="10438"/>
        </w:tabs>
        <w:rPr>
          <w:rFonts w:ascii="HG丸ｺﾞｼｯｸM-PRO" w:eastAsia="HG丸ｺﾞｼｯｸM-PRO" w:hAnsi="HG丸ｺﾞｼｯｸM-PRO" w:cstheme="minorBidi"/>
          <w:sz w:val="24"/>
          <w14:ligatures w14:val="standardContextual"/>
        </w:rPr>
      </w:pPr>
    </w:p>
    <w:p w14:paraId="22528032" w14:textId="3C5D71E2" w:rsidR="00250851" w:rsidRDefault="00250851" w:rsidP="00250851">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w:t>
      </w:r>
      <w:r w:rsidR="00805A46" w:rsidRPr="005B1733">
        <w:rPr>
          <w:rFonts w:ascii="HG丸ｺﾞｼｯｸM-PRO" w:eastAsia="HG丸ｺﾞｼｯｸM-PRO" w:hAnsi="HG丸ｺﾞｼｯｸM-PRO" w:cstheme="minorBidi" w:hint="eastAsia"/>
          <w:sz w:val="24"/>
          <w:u w:val="single"/>
          <w14:ligatures w14:val="standardContextual"/>
        </w:rPr>
        <w:t>事典のタイトル</w:t>
      </w:r>
      <w:r w:rsidR="00805A46">
        <w:rPr>
          <w:rFonts w:ascii="HG丸ｺﾞｼｯｸM-PRO" w:eastAsia="HG丸ｺﾞｼｯｸM-PRO" w:hAnsi="HG丸ｺﾞｼｯｸM-PRO" w:cstheme="minorBidi" w:hint="eastAsia"/>
          <w:sz w:val="24"/>
          <w14:ligatures w14:val="standardContextual"/>
        </w:rPr>
        <w:t>：</w:t>
      </w:r>
      <w:r w:rsidR="001C3652">
        <w:rPr>
          <w:rFonts w:ascii="HG丸ｺﾞｼｯｸM-PRO" w:eastAsia="HG丸ｺﾞｼｯｸM-PRO" w:hAnsi="HG丸ｺﾞｼｯｸM-PRO" w:cstheme="minorBidi" w:hint="eastAsia"/>
          <w:sz w:val="24"/>
          <w14:ligatures w14:val="standardContextual"/>
        </w:rPr>
        <w:t>上記に示したように、事典のタイトルにひらがなで</w:t>
      </w:r>
      <w:bookmarkStart w:id="2" w:name="_Hlk199493601"/>
      <w:r w:rsidR="001C3652">
        <w:rPr>
          <w:rFonts w:ascii="HG丸ｺﾞｼｯｸM-PRO" w:eastAsia="HG丸ｺﾞｼｯｸM-PRO" w:hAnsi="HG丸ｺﾞｼｯｸM-PRO" w:cstheme="minorBidi" w:hint="eastAsia"/>
          <w:sz w:val="24"/>
          <w14:ligatures w14:val="standardContextual"/>
        </w:rPr>
        <w:t>“みんな</w:t>
      </w:r>
      <w:r w:rsidR="0037125C">
        <w:rPr>
          <w:rFonts w:ascii="HG丸ｺﾞｼｯｸM-PRO" w:eastAsia="HG丸ｺﾞｼｯｸM-PRO" w:hAnsi="HG丸ｺﾞｼｯｸM-PRO" w:cstheme="minorBidi" w:hint="eastAsia"/>
          <w:sz w:val="24"/>
          <w14:ligatures w14:val="standardContextual"/>
        </w:rPr>
        <w:t>”</w:t>
      </w:r>
      <w:bookmarkEnd w:id="2"/>
      <w:r w:rsidR="001C3652">
        <w:rPr>
          <w:rFonts w:ascii="HG丸ｺﾞｼｯｸM-PRO" w:eastAsia="HG丸ｺﾞｼｯｸM-PRO" w:hAnsi="HG丸ｺﾞｼｯｸM-PRO" w:cstheme="minorBidi" w:hint="eastAsia"/>
          <w:sz w:val="24"/>
          <w14:ligatures w14:val="standardContextual"/>
        </w:rPr>
        <w:t>があります。ポイントがやや小さく</w:t>
      </w:r>
      <w:r w:rsidR="00A83E4C">
        <w:rPr>
          <w:rFonts w:ascii="HG丸ｺﾞｼｯｸM-PRO" w:eastAsia="HG丸ｺﾞｼｯｸM-PRO" w:hAnsi="HG丸ｺﾞｼｯｸM-PRO" w:cstheme="minorBidi" w:hint="eastAsia"/>
          <w:sz w:val="24"/>
          <w14:ligatures w14:val="standardContextual"/>
        </w:rPr>
        <w:t>、</w:t>
      </w:r>
      <w:r w:rsidR="001C3652">
        <w:rPr>
          <w:rFonts w:ascii="HG丸ｺﾞｼｯｸM-PRO" w:eastAsia="HG丸ｺﾞｼｯｸM-PRO" w:hAnsi="HG丸ｺﾞｼｯｸM-PRO" w:cstheme="minorBidi" w:hint="eastAsia"/>
          <w:sz w:val="24"/>
          <w14:ligatures w14:val="standardContextual"/>
        </w:rPr>
        <w:t>しかも色違いになっています。これは編集者の次のような想いからではないかと思います。約300名の執筆者は研究者・指導者・農業者</w:t>
      </w:r>
      <w:r w:rsidR="00974207">
        <w:rPr>
          <w:rFonts w:ascii="HG丸ｺﾞｼｯｸM-PRO" w:eastAsia="HG丸ｺﾞｼｯｸM-PRO" w:hAnsi="HG丸ｺﾞｼｯｸM-PRO" w:cstheme="minorBidi" w:hint="eastAsia"/>
          <w:sz w:val="24"/>
          <w14:ligatures w14:val="standardContextual"/>
        </w:rPr>
        <w:t>で構成されていますが、とりわけ農業者の多さが目につきます。出版元である農文協ならではの成せる業だと言えます。ともあれ、有機農業に関わっている“みんな”でつくったんですよ、という</w:t>
      </w:r>
      <w:r w:rsidR="002139B4">
        <w:rPr>
          <w:rFonts w:ascii="HG丸ｺﾞｼｯｸM-PRO" w:eastAsia="HG丸ｺﾞｼｯｸM-PRO" w:hAnsi="HG丸ｺﾞｼｯｸM-PRO" w:cstheme="minorBidi" w:hint="eastAsia"/>
          <w:sz w:val="24"/>
          <w14:ligatures w14:val="standardContextual"/>
        </w:rPr>
        <w:t>強い</w:t>
      </w:r>
      <w:r w:rsidR="00974207">
        <w:rPr>
          <w:rFonts w:ascii="HG丸ｺﾞｼｯｸM-PRO" w:eastAsia="HG丸ｺﾞｼｯｸM-PRO" w:hAnsi="HG丸ｺﾞｼｯｸM-PRO" w:cstheme="minorBidi" w:hint="eastAsia"/>
          <w:sz w:val="24"/>
          <w14:ligatures w14:val="standardContextual"/>
        </w:rPr>
        <w:t>メッセージなのでしょう。</w:t>
      </w:r>
    </w:p>
    <w:p w14:paraId="7E8FC7DF" w14:textId="3EFD941C" w:rsidR="00974207" w:rsidRDefault="00974207" w:rsidP="00250851">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 xml:space="preserve">　多くの執筆者の中で当研究所の関係者は、</w:t>
      </w:r>
      <w:r w:rsidR="00310759">
        <w:rPr>
          <w:rFonts w:ascii="HG丸ｺﾞｼｯｸM-PRO" w:eastAsia="HG丸ｺﾞｼｯｸM-PRO" w:hAnsi="HG丸ｺﾞｼｯｸM-PRO" w:cstheme="minorBidi" w:hint="eastAsia"/>
          <w:sz w:val="24"/>
          <w14:ligatures w14:val="standardContextual"/>
        </w:rPr>
        <w:t>農業者として</w:t>
      </w:r>
      <w:r>
        <w:rPr>
          <w:rFonts w:ascii="HG丸ｺﾞｼｯｸM-PRO" w:eastAsia="HG丸ｺﾞｼｯｸM-PRO" w:hAnsi="HG丸ｺﾞｼｯｸM-PRO" w:cstheme="minorBidi" w:hint="eastAsia"/>
          <w:sz w:val="24"/>
          <w14:ligatures w14:val="standardContextual"/>
        </w:rPr>
        <w:t>舘野廣幸・川俣文人の両氏、</w:t>
      </w:r>
      <w:r w:rsidR="00310759">
        <w:rPr>
          <w:rFonts w:ascii="HG丸ｺﾞｼｯｸM-PRO" w:eastAsia="HG丸ｺﾞｼｯｸM-PRO" w:hAnsi="HG丸ｺﾞｼｯｸM-PRO" w:cstheme="minorBidi" w:hint="eastAsia"/>
          <w:sz w:val="24"/>
          <w14:ligatures w14:val="standardContextual"/>
        </w:rPr>
        <w:t>研究者として谷口吉光氏の3理事の名があります。驚くなかれ、稲葉光國氏の名もあり黄泉の国から参画されています。</w:t>
      </w:r>
    </w:p>
    <w:p w14:paraId="50390CD5" w14:textId="0E9DD2DC" w:rsidR="00345615" w:rsidRDefault="00356C39" w:rsidP="00250851">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w:t>
      </w:r>
      <w:r w:rsidR="005B1733" w:rsidRPr="005B1733">
        <w:rPr>
          <w:rFonts w:ascii="HG丸ｺﾞｼｯｸM-PRO" w:eastAsia="HG丸ｺﾞｼｯｸM-PRO" w:hAnsi="HG丸ｺﾞｼｯｸM-PRO" w:cstheme="minorBidi" w:hint="eastAsia"/>
          <w:b/>
          <w:bCs/>
          <w:sz w:val="24"/>
          <w14:ligatures w14:val="standardContextual"/>
        </w:rPr>
        <w:t>知恵＝</w:t>
      </w:r>
      <w:r w:rsidR="00310759" w:rsidRPr="005B1733">
        <w:rPr>
          <w:rFonts w:ascii="HG丸ｺﾞｼｯｸM-PRO" w:eastAsia="HG丸ｺﾞｼｯｸM-PRO" w:hAnsi="HG丸ｺﾞｼｯｸM-PRO" w:cstheme="minorBidi" w:hint="eastAsia"/>
          <w:b/>
          <w:bCs/>
          <w:sz w:val="24"/>
          <w:u w:val="single"/>
          <w14:ligatures w14:val="standardContextual"/>
        </w:rPr>
        <w:t>小さなイノベーション</w:t>
      </w:r>
      <w:r w:rsidR="00F74648">
        <w:rPr>
          <w:rFonts w:ascii="HG丸ｺﾞｼｯｸM-PRO" w:eastAsia="HG丸ｺﾞｼｯｸM-PRO" w:hAnsi="HG丸ｺﾞｼｯｸM-PRO" w:cstheme="minorBidi" w:hint="eastAsia"/>
          <w:sz w:val="24"/>
          <w14:ligatures w14:val="standardContextual"/>
        </w:rPr>
        <w:t>：</w:t>
      </w:r>
      <w:r w:rsidR="00345615">
        <w:rPr>
          <w:rFonts w:ascii="HG丸ｺﾞｼｯｸM-PRO" w:eastAsia="HG丸ｺﾞｼｯｸM-PRO" w:hAnsi="HG丸ｺﾞｼｯｸM-PRO" w:cstheme="minorBidi" w:hint="eastAsia"/>
          <w:sz w:val="24"/>
          <w14:ligatures w14:val="standardContextual"/>
        </w:rPr>
        <w:t>表紙を開きますと、カラーの口絵が32ページにわたって、現場における有機農業の実践事例が紹介されています。</w:t>
      </w:r>
      <w:r w:rsidR="00D37233">
        <w:rPr>
          <w:rFonts w:ascii="HG丸ｺﾞｼｯｸM-PRO" w:eastAsia="HG丸ｺﾞｼｯｸM-PRO" w:hAnsi="HG丸ｺﾞｼｯｸM-PRO" w:cstheme="minorBidi" w:hint="eastAsia"/>
          <w:sz w:val="24"/>
          <w14:ligatures w14:val="standardContextual"/>
        </w:rPr>
        <w:t>技術的な面として、</w:t>
      </w:r>
      <w:r w:rsidR="00345615">
        <w:rPr>
          <w:rFonts w:ascii="HG丸ｺﾞｼｯｸM-PRO" w:eastAsia="HG丸ｺﾞｼｯｸM-PRO" w:hAnsi="HG丸ｺﾞｼｯｸM-PRO" w:cstheme="minorBidi" w:hint="eastAsia"/>
          <w:sz w:val="24"/>
          <w14:ligatures w14:val="standardContextual"/>
        </w:rPr>
        <w:t>成苗疎植植え、混色、緑肥＋太陽熱処理、不耕起栽培、</w:t>
      </w:r>
      <w:r w:rsidR="00D37233">
        <w:rPr>
          <w:rFonts w:ascii="HG丸ｺﾞｼｯｸM-PRO" w:eastAsia="HG丸ｺﾞｼｯｸM-PRO" w:hAnsi="HG丸ｺﾞｼｯｸM-PRO" w:cstheme="minorBidi" w:hint="eastAsia"/>
          <w:sz w:val="24"/>
          <w14:ligatures w14:val="standardContextual"/>
        </w:rPr>
        <w:t>大地再生農業、混播・混植、混作・間作、天敵活用などが、資材の活用面としては、</w:t>
      </w:r>
      <w:r w:rsidR="00EA01E0">
        <w:rPr>
          <w:rFonts w:ascii="HG丸ｺﾞｼｯｸM-PRO" w:eastAsia="HG丸ｺﾞｼｯｸM-PRO" w:hAnsi="HG丸ｺﾞｼｯｸM-PRO" w:cstheme="minorBidi" w:hint="eastAsia"/>
          <w:sz w:val="24"/>
          <w14:ligatures w14:val="standardContextual"/>
        </w:rPr>
        <w:t>モミガラ、落ち葉、ワラ・カヤ、竹チップ・竹パウダー、土着菌（土壌微生物）、光合成細菌、タンニン鉄、納豆、米ヌカ、石灰、酢などが紹介されています。</w:t>
      </w:r>
      <w:r w:rsidR="002139B4">
        <w:rPr>
          <w:rFonts w:ascii="HG丸ｺﾞｼｯｸM-PRO" w:eastAsia="HG丸ｺﾞｼｯｸM-PRO" w:hAnsi="HG丸ｺﾞｼｯｸM-PRO" w:cstheme="minorBidi" w:hint="eastAsia"/>
          <w:sz w:val="24"/>
          <w14:ligatures w14:val="standardContextual"/>
        </w:rPr>
        <w:t>これらの</w:t>
      </w:r>
      <w:r w:rsidR="0064267F">
        <w:rPr>
          <w:rFonts w:ascii="HG丸ｺﾞｼｯｸM-PRO" w:eastAsia="HG丸ｺﾞｼｯｸM-PRO" w:hAnsi="HG丸ｺﾞｼｯｸM-PRO" w:cstheme="minorBidi" w:hint="eastAsia"/>
          <w:sz w:val="24"/>
          <w14:ligatures w14:val="standardContextual"/>
        </w:rPr>
        <w:t>詳細は</w:t>
      </w:r>
      <w:r w:rsidR="00B23CD7">
        <w:rPr>
          <w:rFonts w:ascii="HG丸ｺﾞｼｯｸM-PRO" w:eastAsia="HG丸ｺﾞｼｯｸM-PRO" w:hAnsi="HG丸ｺﾞｼｯｸM-PRO" w:cstheme="minorBidi" w:hint="eastAsia"/>
          <w:sz w:val="24"/>
          <w14:ligatures w14:val="standardContextual"/>
        </w:rPr>
        <w:t>本文に</w:t>
      </w:r>
      <w:r w:rsidR="0064267F">
        <w:rPr>
          <w:rFonts w:ascii="HG丸ｺﾞｼｯｸM-PRO" w:eastAsia="HG丸ｺﾞｼｯｸM-PRO" w:hAnsi="HG丸ｺﾞｼｯｸM-PRO" w:cstheme="minorBidi" w:hint="eastAsia"/>
          <w:sz w:val="24"/>
          <w14:ligatures w14:val="standardContextual"/>
        </w:rPr>
        <w:t>詳しく記述されています。</w:t>
      </w:r>
    </w:p>
    <w:p w14:paraId="03A1795B" w14:textId="6DDBFBBC" w:rsidR="00325ED1" w:rsidRDefault="0064267F" w:rsidP="0064267F">
      <w:pPr>
        <w:tabs>
          <w:tab w:val="right" w:pos="10438"/>
        </w:tabs>
        <w:ind w:firstLineChars="100" w:firstLine="239"/>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これら技術や資材には華やかさはありませんが、人間の知恵とはとても素晴らしいものだと言わざるを得ません。</w:t>
      </w:r>
      <w:r w:rsidR="001020A7">
        <w:rPr>
          <w:rFonts w:ascii="HG丸ｺﾞｼｯｸM-PRO" w:eastAsia="HG丸ｺﾞｼｯｸM-PRO" w:hAnsi="HG丸ｺﾞｼｯｸM-PRO" w:cstheme="minorBidi" w:hint="eastAsia"/>
          <w:sz w:val="24"/>
          <w14:ligatures w14:val="standardContextual"/>
        </w:rPr>
        <w:t>スマート農業に代表される技術だけがイノベーションではありません。地域にあるものを創意工夫して生み出したものも、立派なイノベーションで</w:t>
      </w:r>
      <w:r w:rsidR="00B23CD7">
        <w:rPr>
          <w:rFonts w:ascii="HG丸ｺﾞｼｯｸM-PRO" w:eastAsia="HG丸ｺﾞｼｯｸM-PRO" w:hAnsi="HG丸ｺﾞｼｯｸM-PRO" w:cstheme="minorBidi" w:hint="eastAsia"/>
          <w:sz w:val="24"/>
          <w14:ligatures w14:val="standardContextual"/>
        </w:rPr>
        <w:t>、</w:t>
      </w:r>
      <w:r w:rsidR="001020A7">
        <w:rPr>
          <w:rFonts w:ascii="HG丸ｺﾞｼｯｸM-PRO" w:eastAsia="HG丸ｺﾞｼｯｸM-PRO" w:hAnsi="HG丸ｺﾞｼｯｸM-PRO" w:cstheme="minorBidi" w:hint="eastAsia"/>
          <w:sz w:val="24"/>
          <w14:ligatures w14:val="standardContextual"/>
        </w:rPr>
        <w:t>あえて言うなら</w:t>
      </w:r>
      <w:r w:rsidR="00B23CD7">
        <w:rPr>
          <w:rFonts w:ascii="HG丸ｺﾞｼｯｸM-PRO" w:eastAsia="HG丸ｺﾞｼｯｸM-PRO" w:hAnsi="HG丸ｺﾞｼｯｸM-PRO" w:cstheme="minorBidi" w:hint="eastAsia"/>
          <w:sz w:val="24"/>
          <w14:ligatures w14:val="standardContextual"/>
        </w:rPr>
        <w:t>「</w:t>
      </w:r>
      <w:r w:rsidR="001020A7">
        <w:rPr>
          <w:rFonts w:ascii="HG丸ｺﾞｼｯｸM-PRO" w:eastAsia="HG丸ｺﾞｼｯｸM-PRO" w:hAnsi="HG丸ｺﾞｼｯｸM-PRO" w:cstheme="minorBidi" w:hint="eastAsia"/>
          <w:sz w:val="24"/>
          <w14:ligatures w14:val="standardContextual"/>
        </w:rPr>
        <w:t>小さなイノベーション</w:t>
      </w:r>
      <w:r w:rsidR="00B23CD7">
        <w:rPr>
          <w:rFonts w:ascii="HG丸ｺﾞｼｯｸM-PRO" w:eastAsia="HG丸ｺﾞｼｯｸM-PRO" w:hAnsi="HG丸ｺﾞｼｯｸM-PRO" w:cstheme="minorBidi" w:hint="eastAsia"/>
          <w:sz w:val="24"/>
          <w14:ligatures w14:val="standardContextual"/>
        </w:rPr>
        <w:t>」</w:t>
      </w:r>
      <w:r w:rsidR="001020A7">
        <w:rPr>
          <w:rFonts w:ascii="HG丸ｺﾞｼｯｸM-PRO" w:eastAsia="HG丸ｺﾞｼｯｸM-PRO" w:hAnsi="HG丸ｺﾞｼｯｸM-PRO" w:cstheme="minorBidi" w:hint="eastAsia"/>
          <w:sz w:val="24"/>
          <w14:ligatures w14:val="standardContextual"/>
        </w:rPr>
        <w:t>です。記事を読んでいると、農業技術のイノベーションは</w:t>
      </w:r>
      <w:r w:rsidR="00B4174E">
        <w:rPr>
          <w:rFonts w:ascii="HG丸ｺﾞｼｯｸM-PRO" w:eastAsia="HG丸ｺﾞｼｯｸM-PRO" w:hAnsi="HG丸ｺﾞｼｯｸM-PRO" w:cstheme="minorBidi" w:hint="eastAsia"/>
          <w:sz w:val="24"/>
          <w14:ligatures w14:val="standardContextual"/>
        </w:rPr>
        <w:t>まだまだたくさんあり</w:t>
      </w:r>
      <w:r w:rsidR="00B23CD7">
        <w:rPr>
          <w:rFonts w:ascii="HG丸ｺﾞｼｯｸM-PRO" w:eastAsia="HG丸ｺﾞｼｯｸM-PRO" w:hAnsi="HG丸ｺﾞｼｯｸM-PRO" w:cstheme="minorBidi" w:hint="eastAsia"/>
          <w:sz w:val="24"/>
          <w14:ligatures w14:val="standardContextual"/>
        </w:rPr>
        <w:t>そうで</w:t>
      </w:r>
      <w:r w:rsidR="00B4174E">
        <w:rPr>
          <w:rFonts w:ascii="HG丸ｺﾞｼｯｸM-PRO" w:eastAsia="HG丸ｺﾞｼｯｸM-PRO" w:hAnsi="HG丸ｺﾞｼｯｸM-PRO" w:cstheme="minorBidi" w:hint="eastAsia"/>
          <w:sz w:val="24"/>
          <w14:ligatures w14:val="standardContextual"/>
        </w:rPr>
        <w:t>、それに気づくかどうか、知恵を働かせた経営行動がとても大切といえます。</w:t>
      </w:r>
    </w:p>
    <w:p w14:paraId="490B203B" w14:textId="4E4FD6DE" w:rsidR="00CE6563" w:rsidRDefault="00F74648" w:rsidP="00C840E3">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w:t>
      </w:r>
      <w:r w:rsidR="00310759" w:rsidRPr="005B1733">
        <w:rPr>
          <w:rFonts w:ascii="HG丸ｺﾞｼｯｸM-PRO" w:eastAsia="HG丸ｺﾞｼｯｸM-PRO" w:hAnsi="HG丸ｺﾞｼｯｸM-PRO" w:cstheme="minorBidi" w:hint="eastAsia"/>
          <w:b/>
          <w:bCs/>
          <w:sz w:val="24"/>
          <w:u w:val="single"/>
          <w14:ligatures w14:val="standardContextual"/>
        </w:rPr>
        <w:t>有機農業</w:t>
      </w:r>
      <w:r w:rsidR="005B300D" w:rsidRPr="005B1733">
        <w:rPr>
          <w:rFonts w:ascii="HG丸ｺﾞｼｯｸM-PRO" w:eastAsia="HG丸ｺﾞｼｯｸM-PRO" w:hAnsi="HG丸ｺﾞｼｯｸM-PRO" w:cstheme="minorBidi" w:hint="eastAsia"/>
          <w:b/>
          <w:bCs/>
          <w:sz w:val="24"/>
          <w:u w:val="single"/>
          <w14:ligatures w14:val="standardContextual"/>
        </w:rPr>
        <w:t>のパラダイム</w:t>
      </w:r>
      <w:r w:rsidR="008A6ED0">
        <w:rPr>
          <w:rFonts w:ascii="HG丸ｺﾞｼｯｸM-PRO" w:eastAsia="HG丸ｺﾞｼｯｸM-PRO" w:hAnsi="HG丸ｺﾞｼｯｸM-PRO" w:cstheme="minorBidi" w:hint="eastAsia"/>
          <w:sz w:val="24"/>
          <w14:ligatures w14:val="standardContextual"/>
        </w:rPr>
        <w:t>：</w:t>
      </w:r>
      <w:r w:rsidR="00B4174E">
        <w:rPr>
          <w:rFonts w:ascii="HG丸ｺﾞｼｯｸM-PRO" w:eastAsia="HG丸ｺﾞｼｯｸM-PRO" w:hAnsi="HG丸ｺﾞｼｯｸM-PRO" w:cstheme="minorBidi" w:hint="eastAsia"/>
          <w:sz w:val="24"/>
          <w14:ligatures w14:val="standardContextual"/>
        </w:rPr>
        <w:t>本文のトップバッターとして、当研究所の理事でもある谷口吉光氏が「有機農業のパラダイム」を執筆され</w:t>
      </w:r>
      <w:r w:rsidR="005B300D">
        <w:rPr>
          <w:rFonts w:ascii="HG丸ｺﾞｼｯｸM-PRO" w:eastAsia="HG丸ｺﾞｼｯｸM-PRO" w:hAnsi="HG丸ｺﾞｼｯｸM-PRO" w:cstheme="minorBidi" w:hint="eastAsia"/>
          <w:sz w:val="24"/>
          <w14:ligatures w14:val="standardContextual"/>
        </w:rPr>
        <w:t>ています。パラダイムとは「ひとつの時代を支配するような根本的な考え方の枠組み」という意味で、農業の世界では、これまでの農業関係者を支配してきた「近代農業のパラダイム」から「有機農業へのパラダイム」への転換が始まっていると言う。近代農業とは筆者なりにコンパクトに説明するなら大型化・機械化・化学化</w:t>
      </w:r>
      <w:r w:rsidR="0081674D">
        <w:rPr>
          <w:rFonts w:ascii="HG丸ｺﾞｼｯｸM-PRO" w:eastAsia="HG丸ｺﾞｼｯｸM-PRO" w:hAnsi="HG丸ｺﾞｼｯｸM-PRO" w:cstheme="minorBidi" w:hint="eastAsia"/>
          <w:sz w:val="24"/>
          <w14:ligatures w14:val="standardContextual"/>
        </w:rPr>
        <w:t>に集約でき、食の安全・安心の側面から化学化＝化学肥料・化学農薬が大きな問題となっているわけです。化学肥料や化学農薬の</w:t>
      </w:r>
      <w:r w:rsidR="0081674D">
        <w:rPr>
          <w:rFonts w:ascii="HG丸ｺﾞｼｯｸM-PRO" w:eastAsia="HG丸ｺﾞｼｯｸM-PRO" w:hAnsi="HG丸ｺﾞｼｯｸM-PRO" w:cstheme="minorBidi" w:hint="eastAsia"/>
          <w:sz w:val="24"/>
          <w14:ligatures w14:val="standardContextual"/>
        </w:rPr>
        <w:lastRenderedPageBreak/>
        <w:t>大幅な削減には、①</w:t>
      </w:r>
      <w:r w:rsidR="0081674D" w:rsidRPr="005B1733">
        <w:rPr>
          <w:rFonts w:ascii="HG丸ｺﾞｼｯｸM-PRO" w:eastAsia="HG丸ｺﾞｼｯｸM-PRO" w:hAnsi="HG丸ｺﾞｼｯｸM-PRO" w:cstheme="minorBidi" w:hint="eastAsia"/>
          <w:sz w:val="24"/>
          <w:u w:val="wave"/>
          <w14:ligatures w14:val="standardContextual"/>
        </w:rPr>
        <w:t>自然の力を生かすこと</w:t>
      </w:r>
      <w:r w:rsidR="0081674D">
        <w:rPr>
          <w:rFonts w:ascii="HG丸ｺﾞｼｯｸM-PRO" w:eastAsia="HG丸ｺﾞｼｯｸM-PRO" w:hAnsi="HG丸ｺﾞｼｯｸM-PRO" w:cstheme="minorBidi" w:hint="eastAsia"/>
          <w:sz w:val="24"/>
          <w14:ligatures w14:val="standardContextual"/>
        </w:rPr>
        <w:t>、②</w:t>
      </w:r>
      <w:r w:rsidR="0081674D" w:rsidRPr="005B1733">
        <w:rPr>
          <w:rFonts w:ascii="HG丸ｺﾞｼｯｸM-PRO" w:eastAsia="HG丸ｺﾞｼｯｸM-PRO" w:hAnsi="HG丸ｺﾞｼｯｸM-PRO" w:cstheme="minorBidi" w:hint="eastAsia"/>
          <w:sz w:val="24"/>
          <w:u w:val="wave"/>
          <w14:ligatures w14:val="standardContextual"/>
        </w:rPr>
        <w:t>生きものを増やすこと</w:t>
      </w:r>
      <w:r w:rsidR="0081674D">
        <w:rPr>
          <w:rFonts w:ascii="HG丸ｺﾞｼｯｸM-PRO" w:eastAsia="HG丸ｺﾞｼｯｸM-PRO" w:hAnsi="HG丸ｺﾞｼｯｸM-PRO" w:cstheme="minorBidi" w:hint="eastAsia"/>
          <w:sz w:val="24"/>
          <w14:ligatures w14:val="standardContextual"/>
        </w:rPr>
        <w:t>、③</w:t>
      </w:r>
      <w:r w:rsidR="0081674D" w:rsidRPr="005B1733">
        <w:rPr>
          <w:rFonts w:ascii="HG丸ｺﾞｼｯｸM-PRO" w:eastAsia="HG丸ｺﾞｼｯｸM-PRO" w:hAnsi="HG丸ｺﾞｼｯｸM-PRO" w:cstheme="minorBidi" w:hint="eastAsia"/>
          <w:sz w:val="24"/>
          <w:u w:val="wave"/>
          <w14:ligatures w14:val="standardContextual"/>
        </w:rPr>
        <w:t>資材の地域循環を勧めること</w:t>
      </w:r>
      <w:r w:rsidR="0081674D">
        <w:rPr>
          <w:rFonts w:ascii="HG丸ｺﾞｼｯｸM-PRO" w:eastAsia="HG丸ｺﾞｼｯｸM-PRO" w:hAnsi="HG丸ｺﾞｼｯｸM-PRO" w:cstheme="minorBidi" w:hint="eastAsia"/>
          <w:sz w:val="24"/>
          <w14:ligatures w14:val="standardContextual"/>
        </w:rPr>
        <w:t>、の3点を強調されています。</w:t>
      </w:r>
    </w:p>
    <w:p w14:paraId="24E6403B" w14:textId="49848B74" w:rsidR="00AB0756" w:rsidRDefault="0099419F" w:rsidP="00310759">
      <w:pPr>
        <w:tabs>
          <w:tab w:val="right" w:pos="10438"/>
        </w:tabs>
        <w:rPr>
          <w:rFonts w:ascii="HG丸ｺﾞｼｯｸM-PRO" w:eastAsia="HG丸ｺﾞｼｯｸM-PRO" w:hAnsi="HG丸ｺﾞｼｯｸM-PRO" w:cstheme="minorBidi"/>
          <w:sz w:val="24"/>
          <w14:ligatures w14:val="standardContextual"/>
        </w:rPr>
      </w:pPr>
      <w:r>
        <w:rPr>
          <w:noProof/>
        </w:rPr>
        <w:drawing>
          <wp:anchor distT="0" distB="0" distL="114300" distR="114300" simplePos="0" relativeHeight="251666432" behindDoc="0" locked="0" layoutInCell="1" allowOverlap="1" wp14:anchorId="3138C697" wp14:editId="7300C401">
            <wp:simplePos x="0" y="0"/>
            <wp:positionH relativeFrom="column">
              <wp:posOffset>4930140</wp:posOffset>
            </wp:positionH>
            <wp:positionV relativeFrom="paragraph">
              <wp:posOffset>936625</wp:posOffset>
            </wp:positionV>
            <wp:extent cx="1668780" cy="1301750"/>
            <wp:effectExtent l="0" t="0" r="7620" b="0"/>
            <wp:wrapThrough wrapText="bothSides">
              <wp:wrapPolygon edited="0">
                <wp:start x="0" y="0"/>
                <wp:lineTo x="0" y="21179"/>
                <wp:lineTo x="21452" y="21179"/>
                <wp:lineTo x="21452" y="0"/>
                <wp:lineTo x="0" y="0"/>
              </wp:wrapPolygon>
            </wp:wrapThrough>
            <wp:docPr id="5" name="図 2" descr="海に浮かぶ氷山ベクトル、海水グラフィックイラスト、氷河の先端と水中部分の平らな漫画のデザイン、大きな氷の岩山の幾何学的な多角形スタイルの画像クリップアートモダン - 氷山のロイヤリティフリーベクトルア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海に浮かぶ氷山ベクトル、海水グラフィックイラスト、氷河の先端と水中部分の平らな漫画のデザイン、大きな氷の岩山の幾何学的な多角形スタイルの画像クリップアートモダン - 氷山のロイヤリティフリーベクトルアート"/>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169" r="6645"/>
                    <a:stretch/>
                  </pic:blipFill>
                  <pic:spPr bwMode="auto">
                    <a:xfrm>
                      <a:off x="0" y="0"/>
                      <a:ext cx="1668780" cy="130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70D7">
        <w:rPr>
          <w:rFonts w:ascii="HG丸ｺﾞｼｯｸM-PRO" w:eastAsia="HG丸ｺﾞｼｯｸM-PRO" w:hAnsi="HG丸ｺﾞｼｯｸM-PRO" w:cstheme="minorBidi"/>
          <w:noProof/>
          <w:sz w:val="24"/>
          <w14:ligatures w14:val="standardContextual"/>
        </w:rPr>
        <mc:AlternateContent>
          <mc:Choice Requires="wps">
            <w:drawing>
              <wp:anchor distT="45720" distB="45720" distL="114300" distR="114300" simplePos="0" relativeHeight="251669504" behindDoc="0" locked="0" layoutInCell="1" allowOverlap="1" wp14:anchorId="31CDC813" wp14:editId="075EF7BE">
                <wp:simplePos x="0" y="0"/>
                <wp:positionH relativeFrom="column">
                  <wp:posOffset>4941941</wp:posOffset>
                </wp:positionH>
                <wp:positionV relativeFrom="paragraph">
                  <wp:posOffset>703580</wp:posOffset>
                </wp:positionV>
                <wp:extent cx="1653540" cy="1404620"/>
                <wp:effectExtent l="0" t="0" r="22860" b="2159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solidFill>
                          <a:srgbClr val="FFFFFF"/>
                        </a:solidFill>
                        <a:ln w="9525">
                          <a:solidFill>
                            <a:srgbClr val="000000"/>
                          </a:solidFill>
                          <a:miter lim="800000"/>
                          <a:headEnd/>
                          <a:tailEnd/>
                        </a:ln>
                      </wps:spPr>
                      <wps:txbx>
                        <w:txbxContent>
                          <w:p w14:paraId="2E62B27B" w14:textId="715E417B" w:rsidR="00D870D7" w:rsidRPr="0099419F" w:rsidRDefault="00B66B10">
                            <w:pPr>
                              <w:rPr>
                                <w:b/>
                                <w:bCs/>
                                <w:sz w:val="20"/>
                                <w:szCs w:val="20"/>
                              </w:rPr>
                            </w:pPr>
                            <w:r w:rsidRPr="0099419F">
                              <w:rPr>
                                <w:rFonts w:hint="eastAsia"/>
                                <w:b/>
                                <w:bCs/>
                                <w:sz w:val="20"/>
                                <w:szCs w:val="20"/>
                              </w:rPr>
                              <w:t>例）</w:t>
                            </w:r>
                            <w:r w:rsidR="00D870D7" w:rsidRPr="0099419F">
                              <w:rPr>
                                <w:rFonts w:hint="eastAsia"/>
                                <w:b/>
                                <w:bCs/>
                                <w:sz w:val="20"/>
                                <w:szCs w:val="20"/>
                              </w:rPr>
                              <w:t>有機農業推進法の定義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CDC813" id="_x0000_t202" coordsize="21600,21600" o:spt="202" path="m,l,21600r21600,l21600,xe">
                <v:stroke joinstyle="miter"/>
                <v:path gradientshapeok="t" o:connecttype="rect"/>
              </v:shapetype>
              <v:shape id="テキスト ボックス 2" o:spid="_x0000_s1026" type="#_x0000_t202" style="position:absolute;left:0;text-align:left;margin-left:389.15pt;margin-top:55.4pt;width:130.2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">
                <v:textbox style="mso-fit-shape-to-text:t">
                  <w:txbxContent>
                    <w:p w14:paraId="2E62B27B" w14:textId="715E417B" w:rsidR="00D870D7" w:rsidRPr="0099419F" w:rsidRDefault="00B66B10">
                      <w:pPr>
                        <w:rPr>
                          <w:b/>
                          <w:bCs/>
                          <w:sz w:val="20"/>
                          <w:szCs w:val="20"/>
                        </w:rPr>
                      </w:pPr>
                      <w:r w:rsidRPr="0099419F">
                        <w:rPr>
                          <w:rFonts w:hint="eastAsia"/>
                          <w:b/>
                          <w:bCs/>
                          <w:sz w:val="20"/>
                          <w:szCs w:val="20"/>
                        </w:rPr>
                        <w:t>例）</w:t>
                      </w:r>
                      <w:r w:rsidR="00D870D7" w:rsidRPr="0099419F">
                        <w:rPr>
                          <w:rFonts w:hint="eastAsia"/>
                          <w:b/>
                          <w:bCs/>
                          <w:sz w:val="20"/>
                          <w:szCs w:val="20"/>
                        </w:rPr>
                        <w:t>有機農業推進法の定義</w:t>
                      </w:r>
                    </w:p>
                  </w:txbxContent>
                </v:textbox>
                <w10:wrap type="square"/>
              </v:shape>
            </w:pict>
          </mc:Fallback>
        </mc:AlternateContent>
      </w:r>
      <w:r>
        <w:rPr>
          <w:rFonts w:ascii="HG丸ｺﾞｼｯｸM-PRO" w:eastAsia="HG丸ｺﾞｼｯｸM-PRO" w:hAnsi="HG丸ｺﾞｼｯｸM-PRO" w:cstheme="minorBidi"/>
          <w:noProof/>
          <w:sz w:val="24"/>
        </w:rPr>
        <mc:AlternateContent>
          <mc:Choice Requires="wps">
            <w:drawing>
              <wp:anchor distT="0" distB="0" distL="114300" distR="114300" simplePos="0" relativeHeight="251679744" behindDoc="0" locked="0" layoutInCell="1" allowOverlap="1" wp14:anchorId="7617DA56" wp14:editId="59EC3FF1">
                <wp:simplePos x="0" y="0"/>
                <wp:positionH relativeFrom="column">
                  <wp:posOffset>5962650</wp:posOffset>
                </wp:positionH>
                <wp:positionV relativeFrom="paragraph">
                  <wp:posOffset>986790</wp:posOffset>
                </wp:positionV>
                <wp:extent cx="392430" cy="320040"/>
                <wp:effectExtent l="19050" t="0" r="26670" b="41910"/>
                <wp:wrapThrough wrapText="bothSides">
                  <wp:wrapPolygon edited="0">
                    <wp:start x="-1049" y="0"/>
                    <wp:lineTo x="-1049" y="19286"/>
                    <wp:lineTo x="1049" y="23143"/>
                    <wp:lineTo x="7340" y="23143"/>
                    <wp:lineTo x="22019" y="19286"/>
                    <wp:lineTo x="22019" y="2571"/>
                    <wp:lineTo x="12583" y="0"/>
                    <wp:lineTo x="-1049" y="0"/>
                  </wp:wrapPolygon>
                </wp:wrapThrough>
                <wp:docPr id="731396834" name="矢印: 左カーブ 9"/>
                <wp:cNvGraphicFramePr/>
                <a:graphic xmlns:a="http://schemas.openxmlformats.org/drawingml/2006/main">
                  <a:graphicData uri="http://schemas.microsoft.com/office/word/2010/wordprocessingShape">
                    <wps:wsp>
                      <wps:cNvSpPr/>
                      <wps:spPr>
                        <a:xfrm>
                          <a:off x="0" y="0"/>
                          <a:ext cx="392430" cy="320040"/>
                        </a:xfrm>
                        <a:prstGeom prst="curvedLeftArrow">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29AB43"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矢印: 左カーブ 9" o:spid="_x0000_s1026" type="#_x0000_t103" style="position:absolute;margin-left:469.5pt;margin-top:77.7pt;width:30.9pt;height:2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" adj="10800,18900,4404" fillcolor="yellow" strokecolor="#09101d [484]" strokeweight="1pt">
                <w10:wrap type="through"/>
              </v:shape>
            </w:pict>
          </mc:Fallback>
        </mc:AlternateContent>
      </w:r>
      <w:r w:rsidR="0095002F">
        <w:rPr>
          <w:rFonts w:ascii="HG丸ｺﾞｼｯｸM-PRO" w:eastAsia="HG丸ｺﾞｼｯｸM-PRO" w:hAnsi="HG丸ｺﾞｼｯｸM-PRO" w:cstheme="minorBidi" w:hint="eastAsia"/>
          <w:sz w:val="24"/>
          <w14:ligatures w14:val="standardContextual"/>
        </w:rPr>
        <w:t>●</w:t>
      </w:r>
      <w:r w:rsidR="006013F8" w:rsidRPr="005B1733">
        <w:rPr>
          <w:rFonts w:ascii="HG丸ｺﾞｼｯｸM-PRO" w:eastAsia="HG丸ｺﾞｼｯｸM-PRO" w:hAnsi="HG丸ｺﾞｼｯｸM-PRO" w:cstheme="minorBidi" w:hint="eastAsia"/>
          <w:b/>
          <w:bCs/>
          <w:sz w:val="24"/>
          <w:u w:val="wave"/>
          <w14:ligatures w14:val="standardContextual"/>
        </w:rPr>
        <w:t>有機農業とは何か</w:t>
      </w:r>
      <w:r w:rsidR="0095002F">
        <w:rPr>
          <w:rFonts w:ascii="HG丸ｺﾞｼｯｸM-PRO" w:eastAsia="HG丸ｺﾞｼｯｸM-PRO" w:hAnsi="HG丸ｺﾞｼｯｸM-PRO" w:cstheme="minorBidi" w:hint="eastAsia"/>
          <w:sz w:val="24"/>
          <w14:ligatures w14:val="standardContextual"/>
        </w:rPr>
        <w:t>：</w:t>
      </w:r>
      <w:r w:rsidR="006013F8">
        <w:rPr>
          <w:rFonts w:ascii="HG丸ｺﾞｼｯｸM-PRO" w:eastAsia="HG丸ｺﾞｼｯｸM-PRO" w:hAnsi="HG丸ｺﾞｼｯｸM-PRO" w:cstheme="minorBidi" w:hint="eastAsia"/>
          <w:sz w:val="24"/>
          <w14:ligatures w14:val="standardContextual"/>
        </w:rPr>
        <w:t>「人間とは何か」と</w:t>
      </w:r>
      <w:r w:rsidR="006172E8">
        <w:rPr>
          <w:rFonts w:ascii="HG丸ｺﾞｼｯｸM-PRO" w:eastAsia="HG丸ｺﾞｼｯｸM-PRO" w:hAnsi="HG丸ｺﾞｼｯｸM-PRO" w:cstheme="minorBidi" w:hint="eastAsia"/>
          <w:sz w:val="24"/>
          <w14:ligatures w14:val="standardContextual"/>
        </w:rPr>
        <w:t>いう問い同様に</w:t>
      </w:r>
      <w:r w:rsidR="006013F8">
        <w:rPr>
          <w:rFonts w:ascii="HG丸ｺﾞｼｯｸM-PRO" w:eastAsia="HG丸ｺﾞｼｯｸM-PRO" w:hAnsi="HG丸ｺﾞｼｯｸM-PRO" w:cstheme="minorBidi" w:hint="eastAsia"/>
          <w:sz w:val="24"/>
          <w14:ligatures w14:val="standardContextual"/>
        </w:rPr>
        <w:t>簡潔に答え</w:t>
      </w:r>
      <w:r w:rsidR="006172E8">
        <w:rPr>
          <w:rFonts w:ascii="HG丸ｺﾞｼｯｸM-PRO" w:eastAsia="HG丸ｺﾞｼｯｸM-PRO" w:hAnsi="HG丸ｺﾞｼｯｸM-PRO" w:cstheme="minorBidi" w:hint="eastAsia"/>
          <w:sz w:val="24"/>
          <w14:ligatures w14:val="standardContextual"/>
        </w:rPr>
        <w:t>る</w:t>
      </w:r>
      <w:r w:rsidR="00A83E4C">
        <w:rPr>
          <w:rFonts w:ascii="HG丸ｺﾞｼｯｸM-PRO" w:eastAsia="HG丸ｺﾞｼｯｸM-PRO" w:hAnsi="HG丸ｺﾞｼｯｸM-PRO" w:cstheme="minorBidi" w:hint="eastAsia"/>
          <w:sz w:val="24"/>
          <w14:ligatures w14:val="standardContextual"/>
        </w:rPr>
        <w:t>の</w:t>
      </w:r>
      <w:r w:rsidR="006172E8">
        <w:rPr>
          <w:rFonts w:ascii="HG丸ｺﾞｼｯｸM-PRO" w:eastAsia="HG丸ｺﾞｼｯｸM-PRO" w:hAnsi="HG丸ｺﾞｼｯｸM-PRO" w:cstheme="minorBidi" w:hint="eastAsia"/>
          <w:sz w:val="24"/>
          <w14:ligatures w14:val="standardContextual"/>
        </w:rPr>
        <w:t>は困難です。この問題については、一般的に</w:t>
      </w:r>
      <w:r w:rsidR="00B23CD7">
        <w:rPr>
          <w:rFonts w:ascii="HG丸ｺﾞｼｯｸM-PRO" w:eastAsia="HG丸ｺﾞｼｯｸM-PRO" w:hAnsi="HG丸ｺﾞｼｯｸM-PRO" w:cstheme="minorBidi" w:hint="eastAsia"/>
          <w:sz w:val="24"/>
          <w14:ligatures w14:val="standardContextual"/>
        </w:rPr>
        <w:t>国の</w:t>
      </w:r>
      <w:r w:rsidR="006172E8">
        <w:rPr>
          <w:rFonts w:ascii="HG丸ｺﾞｼｯｸM-PRO" w:eastAsia="HG丸ｺﾞｼｯｸM-PRO" w:hAnsi="HG丸ｺﾞｼｯｸM-PRO" w:cstheme="minorBidi" w:hint="eastAsia"/>
          <w:sz w:val="24"/>
          <w14:ligatures w14:val="standardContextual"/>
        </w:rPr>
        <w:t>有機農業推進</w:t>
      </w:r>
      <w:r>
        <w:rPr>
          <w:rFonts w:ascii="HG丸ｺﾞｼｯｸM-PRO" w:eastAsia="HG丸ｺﾞｼｯｸM-PRO" w:hAnsi="HG丸ｺﾞｼｯｸM-PRO" w:cstheme="minorBidi" w:hint="eastAsia"/>
          <w:sz w:val="24"/>
          <w14:ligatures w14:val="standardContextual"/>
        </w:rPr>
        <w:t>法の</w:t>
      </w:r>
      <w:r w:rsidR="006172E8">
        <w:rPr>
          <w:rFonts w:ascii="HG丸ｺﾞｼｯｸM-PRO" w:eastAsia="HG丸ｺﾞｼｯｸM-PRO" w:hAnsi="HG丸ｺﾞｼｯｸM-PRO" w:cstheme="minorBidi" w:hint="eastAsia"/>
          <w:sz w:val="24"/>
          <w14:ligatures w14:val="standardContextual"/>
        </w:rPr>
        <w:t>「化学的に合成された肥料及び農薬を使用しないこと</w:t>
      </w:r>
      <w:r w:rsidR="00A83E4C">
        <w:rPr>
          <w:rFonts w:ascii="HG丸ｺﾞｼｯｸM-PRO" w:eastAsia="HG丸ｺﾞｼｯｸM-PRO" w:hAnsi="HG丸ｺﾞｼｯｸM-PRO" w:cstheme="minorBidi" w:hint="eastAsia"/>
          <w:sz w:val="24"/>
          <w14:ligatures w14:val="standardContextual"/>
        </w:rPr>
        <w:t>・</w:t>
      </w:r>
      <w:r w:rsidR="006172E8">
        <w:rPr>
          <w:rFonts w:ascii="HG丸ｺﾞｼｯｸM-PRO" w:eastAsia="HG丸ｺﾞｼｯｸM-PRO" w:hAnsi="HG丸ｺﾞｼｯｸM-PRO" w:cstheme="minorBidi" w:hint="eastAsia"/>
          <w:sz w:val="24"/>
          <w14:ligatures w14:val="standardContextual"/>
        </w:rPr>
        <w:t>並びに遺伝子組換え技術を使用しないことを基本として、農業生産に由来する環境への負荷をできる限り削減した農業生産の</w:t>
      </w:r>
      <w:r w:rsidR="008C53D4">
        <w:rPr>
          <w:rFonts w:ascii="HG丸ｺﾞｼｯｸM-PRO" w:eastAsia="HG丸ｺﾞｼｯｸM-PRO" w:hAnsi="HG丸ｺﾞｼｯｸM-PRO" w:cstheme="minorBidi" w:hint="eastAsia"/>
          <w:sz w:val="24"/>
          <w14:ligatures w14:val="standardContextual"/>
        </w:rPr>
        <w:t>方法</w:t>
      </w:r>
      <w:r w:rsidR="006172E8">
        <w:rPr>
          <w:rFonts w:ascii="HG丸ｺﾞｼｯｸM-PRO" w:eastAsia="HG丸ｺﾞｼｯｸM-PRO" w:hAnsi="HG丸ｺﾞｼｯｸM-PRO" w:cstheme="minorBidi" w:hint="eastAsia"/>
          <w:sz w:val="24"/>
          <w14:ligatures w14:val="standardContextual"/>
        </w:rPr>
        <w:t>を用いて行われる農業</w:t>
      </w:r>
      <w:r w:rsidR="008C53D4">
        <w:rPr>
          <w:rFonts w:ascii="HG丸ｺﾞｼｯｸM-PRO" w:eastAsia="HG丸ｺﾞｼｯｸM-PRO" w:hAnsi="HG丸ｺﾞｼｯｸM-PRO" w:cstheme="minorBidi" w:hint="eastAsia"/>
          <w:sz w:val="24"/>
          <w14:ligatures w14:val="standardContextual"/>
        </w:rPr>
        <w:t>」が使われます。</w:t>
      </w:r>
      <w:r w:rsidR="00AB0756">
        <w:rPr>
          <w:rFonts w:ascii="HG丸ｺﾞｼｯｸM-PRO" w:eastAsia="HG丸ｺﾞｼｯｸM-PRO" w:hAnsi="HG丸ｺﾞｼｯｸM-PRO" w:cstheme="minorBidi" w:hint="eastAsia"/>
          <w:sz w:val="24"/>
          <w14:ligatures w14:val="standardContextual"/>
        </w:rPr>
        <w:t>これですと、多くの人がイメージしている「農薬や化学肥料を使わない農業」と受け止められてしまうでしょう。</w:t>
      </w:r>
    </w:p>
    <w:p w14:paraId="08C3B4FC" w14:textId="676B25C7" w:rsidR="00AB0756" w:rsidRDefault="0099419F" w:rsidP="00310759">
      <w:pPr>
        <w:tabs>
          <w:tab w:val="right" w:pos="10438"/>
        </w:tabs>
        <w:rPr>
          <w:rFonts w:ascii="HG丸ｺﾞｼｯｸM-PRO" w:eastAsia="HG丸ｺﾞｼｯｸM-PRO" w:hAnsi="HG丸ｺﾞｼｯｸM-PRO" w:cstheme="minorBidi"/>
          <w:sz w:val="24"/>
          <w14:ligatures w14:val="standardContextual"/>
        </w:rPr>
      </w:pPr>
      <w:r w:rsidRPr="00D870D7">
        <w:rPr>
          <w:rFonts w:ascii="HG丸ｺﾞｼｯｸM-PRO" w:eastAsia="HG丸ｺﾞｼｯｸM-PRO" w:hAnsi="HG丸ｺﾞｼｯｸM-PRO" w:cstheme="minorBidi"/>
          <w:noProof/>
          <w:sz w:val="24"/>
          <w14:ligatures w14:val="standardContextual"/>
        </w:rPr>
        <mc:AlternateContent>
          <mc:Choice Requires="wps">
            <w:drawing>
              <wp:anchor distT="45720" distB="45720" distL="114300" distR="114300" simplePos="0" relativeHeight="251671552" behindDoc="0" locked="0" layoutInCell="1" allowOverlap="1" wp14:anchorId="7FDA2536" wp14:editId="7CEF4CA0">
                <wp:simplePos x="0" y="0"/>
                <wp:positionH relativeFrom="column">
                  <wp:posOffset>4960620</wp:posOffset>
                </wp:positionH>
                <wp:positionV relativeFrom="paragraph">
                  <wp:posOffset>931545</wp:posOffset>
                </wp:positionV>
                <wp:extent cx="1554480" cy="290830"/>
                <wp:effectExtent l="0" t="0" r="26670" b="13970"/>
                <wp:wrapSquare wrapText="bothSides"/>
                <wp:docPr id="11742654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290830"/>
                        </a:xfrm>
                        <a:prstGeom prst="rect">
                          <a:avLst/>
                        </a:prstGeom>
                        <a:solidFill>
                          <a:srgbClr val="FFFFFF"/>
                        </a:solidFill>
                        <a:ln w="9525">
                          <a:solidFill>
                            <a:srgbClr val="000000"/>
                          </a:solidFill>
                          <a:miter lim="800000"/>
                          <a:headEnd/>
                          <a:tailEnd/>
                        </a:ln>
                      </wps:spPr>
                      <wps:txbx>
                        <w:txbxContent>
                          <w:p w14:paraId="42963678" w14:textId="1CDF221A" w:rsidR="00B66B10" w:rsidRPr="0099419F" w:rsidRDefault="00B66B10" w:rsidP="00B66B10">
                            <w:pPr>
                              <w:rPr>
                                <w:b/>
                                <w:bCs/>
                                <w:sz w:val="20"/>
                                <w:szCs w:val="20"/>
                              </w:rPr>
                            </w:pPr>
                            <w:r w:rsidRPr="0099419F">
                              <w:rPr>
                                <w:rFonts w:hint="eastAsia"/>
                                <w:b/>
                                <w:bCs/>
                                <w:sz w:val="20"/>
                                <w:szCs w:val="20"/>
                              </w:rPr>
                              <w:t>例）谷口氏のパラダイム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A2536" id="_x0000_s1027" type="#_x0000_t202" style="position:absolute;left:0;text-align:left;margin-left:390.6pt;margin-top:73.35pt;width:122.4pt;height:22.9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">
                <v:textbox>
                  <w:txbxContent>
                    <w:p w14:paraId="42963678" w14:textId="1CDF221A" w:rsidR="00B66B10" w:rsidRPr="0099419F" w:rsidRDefault="00B66B10" w:rsidP="00B66B10">
                      <w:pPr>
                        <w:rPr>
                          <w:b/>
                          <w:bCs/>
                          <w:sz w:val="20"/>
                          <w:szCs w:val="20"/>
                        </w:rPr>
                      </w:pPr>
                      <w:r w:rsidRPr="0099419F">
                        <w:rPr>
                          <w:rFonts w:hint="eastAsia"/>
                          <w:b/>
                          <w:bCs/>
                          <w:sz w:val="20"/>
                          <w:szCs w:val="20"/>
                        </w:rPr>
                        <w:t>例）谷口氏のパラダイム</w:t>
                      </w:r>
                    </w:p>
                  </w:txbxContent>
                </v:textbox>
                <w10:wrap type="square"/>
              </v:shape>
            </w:pict>
          </mc:Fallback>
        </mc:AlternateContent>
      </w:r>
      <w:r>
        <w:rPr>
          <w:rFonts w:ascii="HG丸ｺﾞｼｯｸM-PRO" w:eastAsia="HG丸ｺﾞｼｯｸM-PRO" w:hAnsi="HG丸ｺﾞｼｯｸM-PRO" w:cstheme="minorBidi"/>
          <w:noProof/>
          <w:sz w:val="24"/>
        </w:rPr>
        <mc:AlternateContent>
          <mc:Choice Requires="wps">
            <w:drawing>
              <wp:anchor distT="0" distB="0" distL="114300" distR="114300" simplePos="0" relativeHeight="251680768" behindDoc="0" locked="0" layoutInCell="1" allowOverlap="1" wp14:anchorId="3367EB6F" wp14:editId="671BAC05">
                <wp:simplePos x="0" y="0"/>
                <wp:positionH relativeFrom="column">
                  <wp:posOffset>5010150</wp:posOffset>
                </wp:positionH>
                <wp:positionV relativeFrom="paragraph">
                  <wp:posOffset>378460</wp:posOffset>
                </wp:positionV>
                <wp:extent cx="544830" cy="572135"/>
                <wp:effectExtent l="19050" t="38100" r="26670" b="0"/>
                <wp:wrapThrough wrapText="bothSides">
                  <wp:wrapPolygon edited="0">
                    <wp:start x="7379" y="22893"/>
                    <wp:lineTo x="21970" y="18535"/>
                    <wp:lineTo x="22637" y="5605"/>
                    <wp:lineTo x="13807" y="872"/>
                    <wp:lineTo x="229" y="237"/>
                    <wp:lineTo x="-141" y="7420"/>
                    <wp:lineTo x="4237" y="10505"/>
                    <wp:lineTo x="132" y="16794"/>
                    <wp:lineTo x="20" y="18949"/>
                    <wp:lineTo x="3607" y="22717"/>
                    <wp:lineTo x="7379" y="22893"/>
                  </wp:wrapPolygon>
                </wp:wrapThrough>
                <wp:docPr id="2086622525" name="矢印: 左カーブ 10"/>
                <wp:cNvGraphicFramePr/>
                <a:graphic xmlns:a="http://schemas.openxmlformats.org/drawingml/2006/main">
                  <a:graphicData uri="http://schemas.microsoft.com/office/word/2010/wordprocessingShape">
                    <wps:wsp>
                      <wps:cNvSpPr/>
                      <wps:spPr>
                        <a:xfrm rot="10631294">
                          <a:off x="0" y="0"/>
                          <a:ext cx="544830" cy="572135"/>
                        </a:xfrm>
                        <a:prstGeom prst="curvedLeftArrow">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CEA1D" id="矢印: 左カーブ 10" o:spid="_x0000_s1026" type="#_x0000_t103" style="position:absolute;margin-left:394.5pt;margin-top:29.8pt;width:42.9pt;height:45.05pt;rotation:11612208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" adj="11315,19029,5400" fillcolor="yellow" strokecolor="#09101d [484]" strokeweight="1pt">
                <w10:wrap type="through"/>
              </v:shape>
            </w:pict>
          </mc:Fallback>
        </mc:AlternateContent>
      </w:r>
      <w:r w:rsidR="00AB0756">
        <w:rPr>
          <w:rFonts w:ascii="HG丸ｺﾞｼｯｸM-PRO" w:eastAsia="HG丸ｺﾞｼｯｸM-PRO" w:hAnsi="HG丸ｺﾞｼｯｸM-PRO" w:cstheme="minorBidi" w:hint="eastAsia"/>
          <w:sz w:val="24"/>
          <w14:ligatures w14:val="standardContextual"/>
        </w:rPr>
        <w:t xml:space="preserve">　この問題について、海洋に浮かぶ氷山に例えてみます。氷山は海面上に浮かんでいるのはごくわずかで、大部分は海面下にあるといわれています。この現象に例えてみると、海面上にあるのは有機農業推進法の定義、そして海面下にあるのが谷口氏</w:t>
      </w:r>
      <w:r w:rsidR="00B23CD7">
        <w:rPr>
          <w:rFonts w:ascii="HG丸ｺﾞｼｯｸM-PRO" w:eastAsia="HG丸ｺﾞｼｯｸM-PRO" w:hAnsi="HG丸ｺﾞｼｯｸM-PRO" w:cstheme="minorBidi" w:hint="eastAsia"/>
          <w:sz w:val="24"/>
          <w14:ligatures w14:val="standardContextual"/>
        </w:rPr>
        <w:t>の指摘</w:t>
      </w:r>
      <w:r w:rsidR="00AB0756">
        <w:rPr>
          <w:rFonts w:ascii="HG丸ｺﾞｼｯｸM-PRO" w:eastAsia="HG丸ｺﾞｼｯｸM-PRO" w:hAnsi="HG丸ｺﾞｼｯｸM-PRO" w:cstheme="minorBidi" w:hint="eastAsia"/>
          <w:sz w:val="24"/>
          <w14:ligatures w14:val="standardContextual"/>
        </w:rPr>
        <w:t>する3点（これら以外にもあると思われますが）ではないかと考えます。</w:t>
      </w:r>
      <w:r w:rsidR="00D077CC">
        <w:rPr>
          <w:rFonts w:ascii="HG丸ｺﾞｼｯｸM-PRO" w:eastAsia="HG丸ｺﾞｼｯｸM-PRO" w:hAnsi="HG丸ｺﾞｼｯｸM-PRO" w:cstheme="minorBidi" w:hint="eastAsia"/>
          <w:sz w:val="24"/>
          <w14:ligatures w14:val="standardContextual"/>
        </w:rPr>
        <w:t>その本源</w:t>
      </w:r>
      <w:r w:rsidR="00D870D7">
        <w:rPr>
          <w:rFonts w:ascii="HG丸ｺﾞｼｯｸM-PRO" w:eastAsia="HG丸ｺﾞｼｯｸM-PRO" w:hAnsi="HG丸ｺﾞｼｯｸM-PRO" w:cstheme="minorBidi" w:hint="eastAsia"/>
          <w:sz w:val="24"/>
          <w14:ligatures w14:val="standardContextual"/>
        </w:rPr>
        <w:t>は</w:t>
      </w:r>
      <w:r w:rsidR="00D077CC">
        <w:rPr>
          <w:rFonts w:ascii="HG丸ｺﾞｼｯｸM-PRO" w:eastAsia="HG丸ｺﾞｼｯｸM-PRO" w:hAnsi="HG丸ｺﾞｼｯｸM-PRO" w:cstheme="minorBidi" w:hint="eastAsia"/>
          <w:sz w:val="24"/>
          <w14:ligatures w14:val="standardContextual"/>
        </w:rPr>
        <w:t>「</w:t>
      </w:r>
      <w:r w:rsidR="002139B4">
        <w:rPr>
          <w:rFonts w:ascii="HG丸ｺﾞｼｯｸM-PRO" w:eastAsia="HG丸ｺﾞｼｯｸM-PRO" w:hAnsi="HG丸ｺﾞｼｯｸM-PRO" w:cstheme="minorBidi" w:hint="eastAsia"/>
          <w:sz w:val="24"/>
          <w14:ligatures w14:val="standardContextual"/>
        </w:rPr>
        <w:t>農業者の哲学</w:t>
      </w:r>
      <w:r w:rsidR="00D077CC">
        <w:rPr>
          <w:rFonts w:ascii="HG丸ｺﾞｼｯｸM-PRO" w:eastAsia="HG丸ｺﾞｼｯｸM-PRO" w:hAnsi="HG丸ｺﾞｼｯｸM-PRO" w:cstheme="minorBidi" w:hint="eastAsia"/>
          <w:sz w:val="24"/>
          <w14:ligatures w14:val="standardContextual"/>
        </w:rPr>
        <w:t>」</w:t>
      </w:r>
      <w:r w:rsidR="002139B4">
        <w:rPr>
          <w:rFonts w:ascii="HG丸ｺﾞｼｯｸM-PRO" w:eastAsia="HG丸ｺﾞｼｯｸM-PRO" w:hAnsi="HG丸ｺﾞｼｯｸM-PRO" w:cstheme="minorBidi" w:hint="eastAsia"/>
          <w:sz w:val="24"/>
          <w14:ligatures w14:val="standardContextual"/>
        </w:rPr>
        <w:t>です。無論、農業指導者や研究者にも</w:t>
      </w:r>
      <w:r w:rsidR="00D870D7">
        <w:rPr>
          <w:rFonts w:ascii="HG丸ｺﾞｼｯｸM-PRO" w:eastAsia="HG丸ｺﾞｼｯｸM-PRO" w:hAnsi="HG丸ｺﾞｼｯｸM-PRO" w:cstheme="minorBidi" w:hint="eastAsia"/>
          <w:sz w:val="24"/>
          <w14:ligatures w14:val="standardContextual"/>
        </w:rPr>
        <w:t>その理解が</w:t>
      </w:r>
      <w:r w:rsidR="002139B4">
        <w:rPr>
          <w:rFonts w:ascii="HG丸ｺﾞｼｯｸM-PRO" w:eastAsia="HG丸ｺﾞｼｯｸM-PRO" w:hAnsi="HG丸ｺﾞｼｯｸM-PRO" w:cstheme="minorBidi" w:hint="eastAsia"/>
          <w:sz w:val="24"/>
          <w14:ligatures w14:val="standardContextual"/>
        </w:rPr>
        <w:t>求められます。</w:t>
      </w:r>
    </w:p>
    <w:p w14:paraId="7BD5529C" w14:textId="4B3575F6" w:rsidR="000E58A8" w:rsidRDefault="00940CC9" w:rsidP="00C840E3">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b/>
          <w:bCs/>
          <w:sz w:val="24"/>
          <w14:ligatures w14:val="standardContextual"/>
        </w:rPr>
        <w:t>●</w:t>
      </w:r>
      <w:r w:rsidR="000E58A8" w:rsidRPr="00C338FF">
        <w:rPr>
          <w:rFonts w:ascii="HG丸ｺﾞｼｯｸM-PRO" w:eastAsia="HG丸ｺﾞｼｯｸM-PRO" w:hAnsi="HG丸ｺﾞｼｯｸM-PRO" w:cstheme="minorBidi" w:hint="eastAsia"/>
          <w:b/>
          <w:bCs/>
          <w:sz w:val="24"/>
          <w:u w:val="wave"/>
          <w14:ligatures w14:val="standardContextual"/>
        </w:rPr>
        <w:t>結びにかえて</w:t>
      </w:r>
      <w:r w:rsidR="00B85520">
        <w:rPr>
          <w:rFonts w:ascii="HG丸ｺﾞｼｯｸM-PRO" w:eastAsia="HG丸ｺﾞｼｯｸM-PRO" w:hAnsi="HG丸ｺﾞｼｯｸM-PRO" w:cstheme="minorBidi" w:hint="eastAsia"/>
          <w:b/>
          <w:bCs/>
          <w:sz w:val="24"/>
          <w14:ligatures w14:val="standardContextual"/>
        </w:rPr>
        <w:t>：</w:t>
      </w:r>
      <w:r w:rsidR="000E58A8">
        <w:rPr>
          <w:rFonts w:ascii="HG丸ｺﾞｼｯｸM-PRO" w:eastAsia="HG丸ｺﾞｼｯｸM-PRO" w:hAnsi="HG丸ｺﾞｼｯｸM-PRO" w:cstheme="minorBidi" w:hint="eastAsia"/>
          <w:sz w:val="24"/>
          <w14:ligatures w14:val="standardContextual"/>
        </w:rPr>
        <w:t>みどりの食料戦略</w:t>
      </w:r>
      <w:r w:rsidR="00B85520">
        <w:rPr>
          <w:rFonts w:ascii="HG丸ｺﾞｼｯｸM-PRO" w:eastAsia="HG丸ｺﾞｼｯｸM-PRO" w:hAnsi="HG丸ｺﾞｼｯｸM-PRO" w:cstheme="minorBidi" w:hint="eastAsia"/>
          <w:sz w:val="24"/>
          <w14:ligatures w14:val="standardContextual"/>
        </w:rPr>
        <w:t>の推進に</w:t>
      </w:r>
      <w:r w:rsidR="00D077CC">
        <w:rPr>
          <w:rFonts w:ascii="HG丸ｺﾞｼｯｸM-PRO" w:eastAsia="HG丸ｺﾞｼｯｸM-PRO" w:hAnsi="HG丸ｺﾞｼｯｸM-PRO" w:cstheme="minorBidi" w:hint="eastAsia"/>
          <w:sz w:val="24"/>
          <w14:ligatures w14:val="standardContextual"/>
        </w:rPr>
        <w:t>この大事典はその羅針盤を果たす</w:t>
      </w:r>
      <w:r w:rsidR="00A50AD8">
        <w:rPr>
          <w:rFonts w:ascii="HG丸ｺﾞｼｯｸM-PRO" w:eastAsia="HG丸ｺﾞｼｯｸM-PRO" w:hAnsi="HG丸ｺﾞｼｯｸM-PRO" w:cstheme="minorBidi" w:hint="eastAsia"/>
          <w:sz w:val="24"/>
          <w14:ligatures w14:val="standardContextual"/>
        </w:rPr>
        <w:t>こと間違いなし。</w:t>
      </w:r>
      <w:r w:rsidR="0099419F">
        <w:rPr>
          <w:rFonts w:ascii="HG丸ｺﾞｼｯｸM-PRO" w:eastAsia="HG丸ｺﾞｼｯｸM-PRO" w:hAnsi="HG丸ｺﾞｼｯｸM-PRO" w:cstheme="minorBidi" w:hint="eastAsia"/>
          <w:sz w:val="24"/>
          <w14:ligatures w14:val="standardContextual"/>
        </w:rPr>
        <w:t>目的物の海面下</w:t>
      </w:r>
      <w:r w:rsidR="00EB2AA5">
        <w:rPr>
          <w:rFonts w:ascii="HG丸ｺﾞｼｯｸM-PRO" w:eastAsia="HG丸ｺﾞｼｯｸM-PRO" w:hAnsi="HG丸ｺﾞｼｯｸM-PRO" w:cstheme="minorBidi" w:hint="eastAsia"/>
          <w:sz w:val="24"/>
          <w14:ligatures w14:val="standardContextual"/>
        </w:rPr>
        <w:t>あるいは背後にあるもの</w:t>
      </w:r>
      <w:r w:rsidR="00C338FF">
        <w:rPr>
          <w:rFonts w:ascii="HG丸ｺﾞｼｯｸM-PRO" w:eastAsia="HG丸ｺﾞｼｯｸM-PRO" w:hAnsi="HG丸ｺﾞｼｯｸM-PRO" w:cstheme="minorBidi" w:hint="eastAsia"/>
          <w:sz w:val="24"/>
          <w14:ligatures w14:val="standardContextual"/>
        </w:rPr>
        <w:t>（有形・無形）にも</w:t>
      </w:r>
      <w:r w:rsidR="00AD675B">
        <w:rPr>
          <w:rFonts w:ascii="HG丸ｺﾞｼｯｸM-PRO" w:eastAsia="HG丸ｺﾞｼｯｸM-PRO" w:hAnsi="HG丸ｺﾞｼｯｸM-PRO" w:cstheme="minorBidi" w:hint="eastAsia"/>
          <w:sz w:val="24"/>
          <w14:ligatures w14:val="standardContextual"/>
        </w:rPr>
        <w:t>、</w:t>
      </w:r>
      <w:r w:rsidR="00C338FF">
        <w:rPr>
          <w:rFonts w:ascii="HG丸ｺﾞｼｯｸM-PRO" w:eastAsia="HG丸ｺﾞｼｯｸM-PRO" w:hAnsi="HG丸ｺﾞｼｯｸM-PRO" w:cstheme="minorBidi" w:hint="eastAsia"/>
          <w:sz w:val="24"/>
          <w14:ligatures w14:val="standardContextual"/>
        </w:rPr>
        <w:t>大いに着目を</w:t>
      </w:r>
      <w:r w:rsidR="00B85520">
        <w:rPr>
          <w:rFonts w:ascii="HG丸ｺﾞｼｯｸM-PRO" w:eastAsia="HG丸ｺﾞｼｯｸM-PRO" w:hAnsi="HG丸ｺﾞｼｯｸM-PRO" w:cstheme="minorBidi" w:hint="eastAsia"/>
          <w:sz w:val="24"/>
          <w14:ligatures w14:val="standardContextual"/>
        </w:rPr>
        <w:t>！</w:t>
      </w:r>
      <w:r w:rsidR="00D93875">
        <w:rPr>
          <w:rFonts w:ascii="HG丸ｺﾞｼｯｸM-PRO" w:eastAsia="HG丸ｺﾞｼｯｸM-PRO" w:hAnsi="HG丸ｺﾞｼｯｸM-PRO" w:cstheme="minorBidi" w:hint="eastAsia"/>
          <w:sz w:val="24"/>
          <w14:ligatures w14:val="standardContextual"/>
        </w:rPr>
        <w:t>（文責：斎藤一治）</w:t>
      </w:r>
    </w:p>
    <w:p w14:paraId="0A069460" w14:textId="481EC5D8" w:rsidR="00075B54" w:rsidRDefault="00075B54" w:rsidP="00C840E3">
      <w:pPr>
        <w:tabs>
          <w:tab w:val="right" w:pos="10438"/>
        </w:tabs>
        <w:rPr>
          <w:rFonts w:ascii="HG丸ｺﾞｼｯｸM-PRO" w:eastAsia="HG丸ｺﾞｼｯｸM-PRO" w:hAnsi="HG丸ｺﾞｼｯｸM-PRO" w:cstheme="minorBidi"/>
          <w:sz w:val="24"/>
          <w14:ligatures w14:val="standardContextual"/>
        </w:rPr>
      </w:pPr>
    </w:p>
    <w:p w14:paraId="5B9D02D2" w14:textId="6B1FD363" w:rsidR="00A50AD8" w:rsidRPr="00A50AD8" w:rsidRDefault="00B863A6" w:rsidP="00A50AD8">
      <w:pPr>
        <w:tabs>
          <w:tab w:val="right" w:pos="10438"/>
        </w:tabs>
        <w:jc w:val="center"/>
        <w:rPr>
          <w:rFonts w:ascii="HG丸ｺﾞｼｯｸM-PRO" w:eastAsia="HG丸ｺﾞｼｯｸM-PRO" w:hAnsi="HG丸ｺﾞｼｯｸM-PRO" w:cstheme="minorBidi"/>
          <w:sz w:val="24"/>
          <w14:ligatures w14:val="standardContextual"/>
        </w:rPr>
      </w:pPr>
      <w:r w:rsidRPr="00B83E18">
        <w:rPr>
          <w:rFonts w:ascii="HG丸ｺﾞｼｯｸM-PRO" w:eastAsia="HG丸ｺﾞｼｯｸM-PRO" w:hAnsi="HG丸ｺﾞｼｯｸM-PRO" w:cstheme="minorBidi"/>
          <w:noProof/>
          <w:sz w:val="24"/>
          <w14:ligatures w14:val="standardContextual"/>
        </w:rPr>
        <w:drawing>
          <wp:anchor distT="0" distB="0" distL="114300" distR="114300" simplePos="0" relativeHeight="251675648" behindDoc="0" locked="0" layoutInCell="1" allowOverlap="1" wp14:anchorId="1AEC3CE2" wp14:editId="309BC06B">
            <wp:simplePos x="0" y="0"/>
            <wp:positionH relativeFrom="column">
              <wp:posOffset>4620282</wp:posOffset>
            </wp:positionH>
            <wp:positionV relativeFrom="paragraph">
              <wp:posOffset>365125</wp:posOffset>
            </wp:positionV>
            <wp:extent cx="1912620" cy="1184910"/>
            <wp:effectExtent l="0" t="0" r="0" b="0"/>
            <wp:wrapThrough wrapText="bothSides">
              <wp:wrapPolygon edited="0">
                <wp:start x="0" y="0"/>
                <wp:lineTo x="0" y="21183"/>
                <wp:lineTo x="21299" y="21183"/>
                <wp:lineTo x="21299" y="0"/>
                <wp:lineTo x="0" y="0"/>
              </wp:wrapPolygon>
            </wp:wrapThrough>
            <wp:docPr id="1723744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905" t="3250" r="2437" b="16738"/>
                    <a:stretch/>
                  </pic:blipFill>
                  <pic:spPr bwMode="auto">
                    <a:xfrm>
                      <a:off x="0" y="0"/>
                      <a:ext cx="1912620" cy="118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0AD8" w:rsidRPr="00A50AD8">
        <w:rPr>
          <w:rFonts w:ascii="HG丸ｺﾞｼｯｸM-PRO" w:eastAsia="HG丸ｺﾞｼｯｸM-PRO" w:hAnsi="HG丸ｺﾞｼｯｸM-PRO" w:cstheme="minorBidi" w:hint="eastAsia"/>
          <w:b/>
          <w:bCs/>
          <w:sz w:val="28"/>
          <w:szCs w:val="28"/>
          <w14:ligatures w14:val="standardContextual"/>
        </w:rPr>
        <w:t>お天気が味方に！</w:t>
      </w:r>
      <w:r w:rsidR="00A50AD8">
        <w:rPr>
          <w:rFonts w:ascii="HG丸ｺﾞｼｯｸM-PRO" w:eastAsia="HG丸ｺﾞｼｯｸM-PRO" w:hAnsi="HG丸ｺﾞｼｯｸM-PRO" w:cstheme="minorBidi" w:hint="eastAsia"/>
          <w:b/>
          <w:bCs/>
          <w:sz w:val="28"/>
          <w:szCs w:val="28"/>
          <w14:ligatures w14:val="standardContextual"/>
        </w:rPr>
        <w:t xml:space="preserve">　</w:t>
      </w:r>
      <w:r w:rsidR="00A50AD8" w:rsidRPr="00A50AD8">
        <w:rPr>
          <w:rFonts w:ascii="HG丸ｺﾞｼｯｸM-PRO" w:eastAsia="HG丸ｺﾞｼｯｸM-PRO" w:hAnsi="HG丸ｺﾞｼｯｸM-PRO" w:cstheme="minorBidi" w:hint="eastAsia"/>
          <w:b/>
          <w:bCs/>
          <w:sz w:val="24"/>
          <w14:ligatures w14:val="standardContextual"/>
        </w:rPr>
        <w:t>カエルの気持ちで田んぼに入りました～よつ葉生協田植え体験</w:t>
      </w:r>
    </w:p>
    <w:p w14:paraId="67348758" w14:textId="47A4F90D" w:rsidR="00A50AD8" w:rsidRPr="00A50AD8" w:rsidRDefault="00940CC9" w:rsidP="00A50AD8">
      <w:pPr>
        <w:tabs>
          <w:tab w:val="right" w:pos="10438"/>
        </w:tabs>
        <w:rPr>
          <w:rFonts w:ascii="HG丸ｺﾞｼｯｸM-PRO" w:eastAsia="HG丸ｺﾞｼｯｸM-PRO" w:hAnsi="HG丸ｺﾞｼｯｸM-PRO" w:cstheme="minorBidi"/>
          <w:sz w:val="24"/>
          <w14:ligatures w14:val="standardContextual"/>
        </w:rPr>
      </w:pPr>
      <w:r w:rsidRPr="00B83E18">
        <w:rPr>
          <w:rFonts w:ascii="HG丸ｺﾞｼｯｸM-PRO" w:eastAsia="HG丸ｺﾞｼｯｸM-PRO" w:hAnsi="HG丸ｺﾞｼｯｸM-PRO" w:cstheme="minorBidi"/>
          <w:noProof/>
          <w14:ligatures w14:val="standardContextual"/>
        </w:rPr>
        <w:drawing>
          <wp:anchor distT="0" distB="0" distL="114300" distR="114300" simplePos="0" relativeHeight="251676672" behindDoc="0" locked="0" layoutInCell="1" allowOverlap="1" wp14:anchorId="0B388FA1" wp14:editId="2BDCC6D1">
            <wp:simplePos x="0" y="0"/>
            <wp:positionH relativeFrom="column">
              <wp:posOffset>4617720</wp:posOffset>
            </wp:positionH>
            <wp:positionV relativeFrom="paragraph">
              <wp:posOffset>1746885</wp:posOffset>
            </wp:positionV>
            <wp:extent cx="1918970" cy="1297305"/>
            <wp:effectExtent l="0" t="0" r="5080" b="0"/>
            <wp:wrapThrough wrapText="bothSides">
              <wp:wrapPolygon edited="0">
                <wp:start x="0" y="0"/>
                <wp:lineTo x="0" y="21251"/>
                <wp:lineTo x="21443" y="21251"/>
                <wp:lineTo x="21443" y="0"/>
                <wp:lineTo x="0" y="0"/>
              </wp:wrapPolygon>
            </wp:wrapThrough>
            <wp:docPr id="67228845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4841" r="14770" b="8363"/>
                    <a:stretch/>
                  </pic:blipFill>
                  <pic:spPr bwMode="auto">
                    <a:xfrm>
                      <a:off x="0" y="0"/>
                      <a:ext cx="1918970" cy="1297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3A6">
        <w:rPr>
          <w:rFonts w:ascii="HG丸ｺﾞｼｯｸM-PRO" w:eastAsia="HG丸ｺﾞｼｯｸM-PRO" w:hAnsi="HG丸ｺﾞｼｯｸM-PRO" w:cstheme="minorBidi" w:hint="eastAsia"/>
          <w:sz w:val="24"/>
          <w14:ligatures w14:val="standardContextual"/>
        </w:rPr>
        <w:t>♣</w:t>
      </w:r>
      <w:r w:rsidR="00B83E18">
        <w:rPr>
          <w:rFonts w:ascii="HG丸ｺﾞｼｯｸM-PRO" w:eastAsia="HG丸ｺﾞｼｯｸM-PRO" w:hAnsi="HG丸ｺﾞｼｯｸM-PRO" w:cstheme="minorBidi" w:hint="eastAsia"/>
          <w:sz w:val="24"/>
          <w14:ligatures w14:val="standardContextual"/>
        </w:rPr>
        <w:t>恒例の</w:t>
      </w:r>
      <w:r w:rsidR="00A83E4C">
        <w:rPr>
          <w:rFonts w:ascii="HG丸ｺﾞｼｯｸM-PRO" w:eastAsia="HG丸ｺﾞｼｯｸM-PRO" w:hAnsi="HG丸ｺﾞｼｯｸM-PRO" w:cstheme="minorBidi" w:hint="eastAsia"/>
          <w:sz w:val="24"/>
          <w14:ligatures w14:val="standardContextual"/>
        </w:rPr>
        <w:t>NPO法人</w:t>
      </w:r>
      <w:r w:rsidR="00A50AD8" w:rsidRPr="00A50AD8">
        <w:rPr>
          <w:rFonts w:ascii="HG丸ｺﾞｼｯｸM-PRO" w:eastAsia="HG丸ｺﾞｼｯｸM-PRO" w:hAnsi="HG丸ｺﾞｼｯｸM-PRO" w:cstheme="minorBidi" w:hint="eastAsia"/>
          <w:sz w:val="24"/>
          <w14:ligatures w14:val="standardContextual"/>
        </w:rPr>
        <w:t>民間稲作研究所での田植え</w:t>
      </w:r>
      <w:r w:rsidR="00B83E18">
        <w:rPr>
          <w:rFonts w:ascii="HG丸ｺﾞｼｯｸM-PRO" w:eastAsia="HG丸ｺﾞｼｯｸM-PRO" w:hAnsi="HG丸ｺﾞｼｯｸM-PRO" w:cstheme="minorBidi" w:hint="eastAsia"/>
          <w:sz w:val="24"/>
          <w14:ligatures w14:val="standardContextual"/>
        </w:rPr>
        <w:t>を</w:t>
      </w:r>
      <w:r w:rsidR="00A50AD8" w:rsidRPr="00A50AD8">
        <w:rPr>
          <w:rFonts w:ascii="HG丸ｺﾞｼｯｸM-PRO" w:eastAsia="HG丸ｺﾞｼｯｸM-PRO" w:hAnsi="HG丸ｺﾞｼｯｸM-PRO" w:cstheme="minorBidi" w:hint="eastAsia"/>
          <w:sz w:val="24"/>
          <w14:ligatures w14:val="standardContextual"/>
        </w:rPr>
        <w:t>今年は</w:t>
      </w:r>
      <w:r w:rsidR="00A50AD8">
        <w:rPr>
          <w:rFonts w:ascii="HG丸ｺﾞｼｯｸM-PRO" w:eastAsia="HG丸ｺﾞｼｯｸM-PRO" w:hAnsi="HG丸ｺﾞｼｯｸM-PRO" w:cstheme="minorBidi" w:hint="eastAsia"/>
          <w:sz w:val="24"/>
          <w14:ligatures w14:val="standardContextual"/>
        </w:rPr>
        <w:t>５月31日（土）</w:t>
      </w:r>
      <w:r w:rsidR="00B83E18">
        <w:rPr>
          <w:rFonts w:ascii="HG丸ｺﾞｼｯｸM-PRO" w:eastAsia="HG丸ｺﾞｼｯｸM-PRO" w:hAnsi="HG丸ｺﾞｼｯｸM-PRO" w:cstheme="minorBidi" w:hint="eastAsia"/>
          <w:sz w:val="24"/>
          <w14:ligatures w14:val="standardContextual"/>
        </w:rPr>
        <w:t>に実施。</w:t>
      </w:r>
      <w:r w:rsidR="00A50AD8" w:rsidRPr="00A50AD8">
        <w:rPr>
          <w:rFonts w:ascii="HG丸ｺﾞｼｯｸM-PRO" w:eastAsia="HG丸ｺﾞｼｯｸM-PRO" w:hAnsi="HG丸ｺﾞｼｯｸM-PRO" w:cstheme="minorBidi" w:hint="eastAsia"/>
          <w:sz w:val="24"/>
          <w14:ligatures w14:val="standardContextual"/>
        </w:rPr>
        <w:t>前日から降ったり止んだりの雨、当日も強風が吹いて気温も低く、心配しながらスタートしました。冒頭に舘野理事長から「気候変動に加えて、生産者も減り、日本の稲作は危機的な状況です。農業に関心を持って、農家をやってみたいという気持ちも持ってもらえたら嬉しいです」とのお話に</w:t>
      </w:r>
      <w:r w:rsidR="00A83E4C">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今</w:t>
      </w:r>
      <w:r w:rsidR="00A83E4C">
        <w:rPr>
          <w:rFonts w:ascii="HG丸ｺﾞｼｯｸM-PRO" w:eastAsia="HG丸ｺﾞｼｯｸM-PRO" w:hAnsi="HG丸ｺﾞｼｯｸM-PRO" w:cstheme="minorBidi" w:hint="eastAsia"/>
          <w:sz w:val="24"/>
          <w14:ligatures w14:val="standardContextual"/>
        </w:rPr>
        <w:t>回</w:t>
      </w:r>
      <w:r w:rsidR="00A50AD8" w:rsidRPr="00A50AD8">
        <w:rPr>
          <w:rFonts w:ascii="HG丸ｺﾞｼｯｸM-PRO" w:eastAsia="HG丸ｺﾞｼｯｸM-PRO" w:hAnsi="HG丸ｺﾞｼｯｸM-PRO" w:cstheme="minorBidi" w:hint="eastAsia"/>
          <w:sz w:val="24"/>
          <w14:ligatures w14:val="standardContextual"/>
        </w:rPr>
        <w:t>の</w:t>
      </w:r>
      <w:r w:rsidR="00A83E4C">
        <w:rPr>
          <w:rFonts w:ascii="HG丸ｺﾞｼｯｸM-PRO" w:eastAsia="HG丸ｺﾞｼｯｸM-PRO" w:hAnsi="HG丸ｺﾞｼｯｸM-PRO" w:cstheme="minorBidi" w:hint="eastAsia"/>
          <w:sz w:val="24"/>
          <w14:ligatures w14:val="standardContextual"/>
        </w:rPr>
        <w:t>田植え</w:t>
      </w:r>
      <w:r w:rsidR="00A50AD8" w:rsidRPr="00A50AD8">
        <w:rPr>
          <w:rFonts w:ascii="HG丸ｺﾞｼｯｸM-PRO" w:eastAsia="HG丸ｺﾞｼｯｸM-PRO" w:hAnsi="HG丸ｺﾞｼｯｸM-PRO" w:cstheme="minorBidi" w:hint="eastAsia"/>
          <w:sz w:val="24"/>
          <w14:ligatures w14:val="standardContextual"/>
        </w:rPr>
        <w:t>体験の意味を再確認しました。</w:t>
      </w:r>
      <w:r w:rsidR="00B85520">
        <w:rPr>
          <w:rFonts w:ascii="HG丸ｺﾞｼｯｸM-PRO" w:eastAsia="HG丸ｺﾞｼｯｸM-PRO" w:hAnsi="HG丸ｺﾞｼｯｸM-PRO" w:cstheme="minorBidi" w:hint="eastAsia"/>
          <w:sz w:val="24"/>
          <w14:ligatures w14:val="standardContextual"/>
        </w:rPr>
        <w:t>また</w:t>
      </w:r>
      <w:r w:rsidR="00A50AD8" w:rsidRPr="00A50AD8">
        <w:rPr>
          <w:rFonts w:ascii="HG丸ｺﾞｼｯｸM-PRO" w:eastAsia="HG丸ｺﾞｼｯｸM-PRO" w:hAnsi="HG丸ｺﾞｼｯｸM-PRO" w:cstheme="minorBidi" w:hint="eastAsia"/>
          <w:sz w:val="24"/>
          <w14:ligatures w14:val="standardContextual"/>
        </w:rPr>
        <w:t>川俣理事の「今日は雨、田んぼにいるカエルの気持ちになってがんばって植えましょう！」との言葉に、俄然気合が入りま</w:t>
      </w:r>
      <w:r w:rsidR="00A83E4C">
        <w:rPr>
          <w:rFonts w:ascii="HG丸ｺﾞｼｯｸM-PRO" w:eastAsia="HG丸ｺﾞｼｯｸM-PRO" w:hAnsi="HG丸ｺﾞｼｯｸM-PRO" w:cstheme="minorBidi" w:hint="eastAsia"/>
          <w:sz w:val="24"/>
          <w14:ligatures w14:val="standardContextual"/>
        </w:rPr>
        <w:t>した</w:t>
      </w:r>
      <w:r w:rsidR="00A50AD8" w:rsidRPr="00A50AD8">
        <w:rPr>
          <w:rFonts w:ascii="HG丸ｺﾞｼｯｸM-PRO" w:eastAsia="HG丸ｺﾞｼｯｸM-PRO" w:hAnsi="HG丸ｺﾞｼｯｸM-PRO" w:cstheme="minorBidi" w:hint="eastAsia"/>
          <w:sz w:val="24"/>
          <w14:ligatures w14:val="standardContextual"/>
        </w:rPr>
        <w:t>。</w:t>
      </w:r>
    </w:p>
    <w:p w14:paraId="6539333A" w14:textId="2C9EC74A" w:rsidR="00A50AD8" w:rsidRPr="00A50AD8" w:rsidRDefault="00B863A6" w:rsidP="00A50AD8">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さあ植えるぞ！というタイミングで雨脚が強くなり中止がよぎりました。が、「せっかく来たんだから一本でも植えたいよね！」と気を取り直して田んぼへ。幸い雨も上がり一時間ほどで植え終わりました。と思ったらまた雨。雨が止んだ合間に奇跡的に植えることができました。</w:t>
      </w:r>
    </w:p>
    <w:p w14:paraId="691FA602" w14:textId="1BA85BC7" w:rsidR="00A50AD8" w:rsidRPr="00A50AD8" w:rsidRDefault="00940CC9" w:rsidP="00A50AD8">
      <w:pPr>
        <w:tabs>
          <w:tab w:val="right" w:pos="10438"/>
        </w:tabs>
        <w:rPr>
          <w:rFonts w:ascii="HG丸ｺﾞｼｯｸM-PRO" w:eastAsia="HG丸ｺﾞｼｯｸM-PRO" w:hAnsi="HG丸ｺﾞｼｯｸM-PRO" w:cstheme="minorBidi"/>
          <w:sz w:val="24"/>
          <w14:ligatures w14:val="standardContextual"/>
        </w:rPr>
      </w:pPr>
      <w:r w:rsidRPr="00B83E18">
        <w:rPr>
          <w:rFonts w:ascii="HG丸ｺﾞｼｯｸM-PRO" w:eastAsia="HG丸ｺﾞｼｯｸM-PRO" w:hAnsi="HG丸ｺﾞｼｯｸM-PRO" w:cstheme="minorBidi"/>
          <w:noProof/>
          <w:sz w:val="24"/>
          <w14:ligatures w14:val="standardContextual"/>
        </w:rPr>
        <w:drawing>
          <wp:anchor distT="0" distB="0" distL="114300" distR="114300" simplePos="0" relativeHeight="251677696" behindDoc="0" locked="0" layoutInCell="1" allowOverlap="1" wp14:anchorId="54693D8A" wp14:editId="422BF82E">
            <wp:simplePos x="0" y="0"/>
            <wp:positionH relativeFrom="column">
              <wp:posOffset>4643755</wp:posOffset>
            </wp:positionH>
            <wp:positionV relativeFrom="paragraph">
              <wp:posOffset>750570</wp:posOffset>
            </wp:positionV>
            <wp:extent cx="1956435" cy="1158240"/>
            <wp:effectExtent l="0" t="0" r="5715" b="3810"/>
            <wp:wrapThrough wrapText="bothSides">
              <wp:wrapPolygon edited="0">
                <wp:start x="0" y="0"/>
                <wp:lineTo x="0" y="21316"/>
                <wp:lineTo x="21453" y="21316"/>
                <wp:lineTo x="21453" y="0"/>
                <wp:lineTo x="0" y="0"/>
              </wp:wrapPolygon>
            </wp:wrapThrough>
            <wp:docPr id="8975687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96" t="17817" r="4120" b="9704"/>
                    <a:stretch/>
                  </pic:blipFill>
                  <pic:spPr bwMode="auto">
                    <a:xfrm>
                      <a:off x="0" y="0"/>
                      <a:ext cx="1956435"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3A6">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お昼は、支援センターの2階でよつ葉スタッフ手作りの雑穀ご飯、みそ汁、浅漬けなどをいただきました。組合員ひとりひとりから感想を話してもらい</w:t>
      </w:r>
      <w:r w:rsidR="00A83E4C">
        <w:rPr>
          <w:rFonts w:ascii="HG丸ｺﾞｼｯｸM-PRO" w:eastAsia="HG丸ｺﾞｼｯｸM-PRO" w:hAnsi="HG丸ｺﾞｼｯｸM-PRO" w:cstheme="minorBidi" w:hint="eastAsia"/>
          <w:sz w:val="24"/>
          <w14:ligatures w14:val="standardContextual"/>
        </w:rPr>
        <w:t>ました。</w:t>
      </w:r>
      <w:r w:rsidR="00A50AD8" w:rsidRPr="00A50AD8">
        <w:rPr>
          <w:rFonts w:ascii="HG丸ｺﾞｼｯｸM-PRO" w:eastAsia="HG丸ｺﾞｼｯｸM-PRO" w:hAnsi="HG丸ｺﾞｼｯｸM-PRO" w:cstheme="minorBidi" w:hint="eastAsia"/>
          <w:sz w:val="24"/>
          <w14:ligatures w14:val="standardContextual"/>
        </w:rPr>
        <w:t>「楽しかった」「ご飯を大切に食べます」「丁寧に作ってくださる農家の皆さんへ感謝します」など嬉しい声がありました。昼食の米は小売りに出回らない2等米</w:t>
      </w:r>
      <w:r w:rsidR="00DC5408">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登熟期の異常高温で小さく乳白などが</w:t>
      </w:r>
      <w:r w:rsidR="00DC5408">
        <w:rPr>
          <w:rFonts w:ascii="HG丸ｺﾞｼｯｸM-PRO" w:eastAsia="HG丸ｺﾞｼｯｸM-PRO" w:hAnsi="HG丸ｺﾞｼｯｸM-PRO" w:cstheme="minorBidi" w:hint="eastAsia"/>
          <w:sz w:val="24"/>
          <w14:ligatures w14:val="standardContextual"/>
        </w:rPr>
        <w:t>混じったお米でした。でも、</w:t>
      </w:r>
      <w:r w:rsidR="00A50AD8" w:rsidRPr="00A50AD8">
        <w:rPr>
          <w:rFonts w:ascii="HG丸ｺﾞｼｯｸM-PRO" w:eastAsia="HG丸ｺﾞｼｯｸM-PRO" w:hAnsi="HG丸ｺﾞｼｯｸM-PRO" w:cstheme="minorBidi" w:hint="eastAsia"/>
          <w:sz w:val="24"/>
          <w14:ligatures w14:val="standardContextual"/>
        </w:rPr>
        <w:t>①手早く洗米</w:t>
      </w:r>
      <w:r w:rsidR="00DC5408">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②水を少なく</w:t>
      </w:r>
      <w:r w:rsidR="00DC5408">
        <w:rPr>
          <w:rFonts w:ascii="HG丸ｺﾞｼｯｸM-PRO" w:eastAsia="HG丸ｺﾞｼｯｸM-PRO" w:hAnsi="HG丸ｺﾞｼｯｸM-PRO" w:cstheme="minorBidi" w:hint="eastAsia"/>
          <w:sz w:val="24"/>
          <w14:ligatures w14:val="standardContextual"/>
        </w:rPr>
        <w:t>、</w:t>
      </w:r>
      <w:r w:rsidR="00A50AD8" w:rsidRPr="00A50AD8">
        <w:rPr>
          <w:rFonts w:ascii="HG丸ｺﾞｼｯｸM-PRO" w:eastAsia="HG丸ｺﾞｼｯｸM-PRO" w:hAnsi="HG丸ｺﾞｼｯｸM-PRO" w:cstheme="minorBidi" w:hint="eastAsia"/>
          <w:sz w:val="24"/>
          <w14:ligatures w14:val="standardContextual"/>
        </w:rPr>
        <w:t>③早炊き炊飯、の工夫でおいしく食べられることを教わりました。</w:t>
      </w:r>
    </w:p>
    <w:p w14:paraId="21ABC8F6" w14:textId="66706249" w:rsidR="00075B54" w:rsidRDefault="00B863A6" w:rsidP="00C840E3">
      <w:pPr>
        <w:tabs>
          <w:tab w:val="right" w:pos="10438"/>
        </w:tabs>
        <w:rPr>
          <w:rFonts w:ascii="HG丸ｺﾞｼｯｸM-PRO" w:eastAsia="HG丸ｺﾞｼｯｸM-PRO" w:hAnsi="HG丸ｺﾞｼｯｸM-PRO" w:cstheme="minorBidi"/>
          <w:sz w:val="24"/>
          <w14:ligatures w14:val="standardContextual"/>
        </w:rPr>
      </w:pPr>
      <w:r>
        <w:rPr>
          <w:rFonts w:ascii="HG丸ｺﾞｼｯｸM-PRO" w:eastAsia="HG丸ｺﾞｼｯｸM-PRO" w:hAnsi="HG丸ｺﾞｼｯｸM-PRO" w:cstheme="minorBidi" w:hint="eastAsia"/>
          <w:sz w:val="24"/>
          <w14:ligatures w14:val="standardContextual"/>
        </w:rPr>
        <w:t>♥</w:t>
      </w:r>
      <w:r w:rsidR="00DC5408">
        <w:rPr>
          <w:rFonts w:ascii="HG丸ｺﾞｼｯｸM-PRO" w:eastAsia="HG丸ｺﾞｼｯｸM-PRO" w:hAnsi="HG丸ｺﾞｼｯｸM-PRO" w:cstheme="minorBidi" w:hint="eastAsia"/>
          <w:sz w:val="24"/>
          <w14:ligatures w14:val="standardContextual"/>
        </w:rPr>
        <w:t>川俣さんの「</w:t>
      </w:r>
      <w:r w:rsidR="00A50AD8" w:rsidRPr="00A50AD8">
        <w:rPr>
          <w:rFonts w:ascii="HG丸ｺﾞｼｯｸM-PRO" w:eastAsia="HG丸ｺﾞｼｯｸM-PRO" w:hAnsi="HG丸ｺﾞｼｯｸM-PRO" w:cstheme="minorBidi" w:hint="eastAsia"/>
          <w:sz w:val="24"/>
          <w14:ligatures w14:val="standardContextual"/>
        </w:rPr>
        <w:t>私たちは生態系の生き物のつらなりのなかで生かされている</w:t>
      </w:r>
      <w:r w:rsidR="00DC5408">
        <w:rPr>
          <w:rFonts w:ascii="HG丸ｺﾞｼｯｸM-PRO" w:eastAsia="HG丸ｺﾞｼｯｸM-PRO" w:hAnsi="HG丸ｺﾞｼｯｸM-PRO" w:cstheme="minorBidi" w:hint="eastAsia"/>
          <w:sz w:val="24"/>
          <w14:ligatures w14:val="standardContextual"/>
        </w:rPr>
        <w:t>」、との</w:t>
      </w:r>
      <w:r w:rsidR="00A50AD8" w:rsidRPr="00A50AD8">
        <w:rPr>
          <w:rFonts w:ascii="HG丸ｺﾞｼｯｸM-PRO" w:eastAsia="HG丸ｺﾞｼｯｸM-PRO" w:hAnsi="HG丸ｺﾞｼｯｸM-PRO" w:cstheme="minorBidi" w:hint="eastAsia"/>
          <w:sz w:val="24"/>
          <w14:ligatures w14:val="standardContextual"/>
        </w:rPr>
        <w:t>話から感じられた有機農家としての誇りは、米不足の社会の歪みの中でひときわ貴重なものに思えました。（よつ葉生協理事　三輪英理子）</w:t>
      </w:r>
      <w:bookmarkEnd w:id="0"/>
      <w:bookmarkEnd w:id="1"/>
    </w:p>
    <w:sectPr w:rsidR="00075B54" w:rsidSect="00227B1F">
      <w:pgSz w:w="11906" w:h="16838" w:code="9"/>
      <w:pgMar w:top="1134" w:right="748" w:bottom="851" w:left="720" w:header="851" w:footer="992" w:gutter="0"/>
      <w:cols w:space="425"/>
      <w:docGrid w:type="linesAndChars" w:linePitch="348" w:charSpace="-2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BE66A" w14:textId="77777777" w:rsidR="00987B0C" w:rsidRDefault="00987B0C" w:rsidP="00B86ADC">
      <w:r>
        <w:separator/>
      </w:r>
    </w:p>
  </w:endnote>
  <w:endnote w:type="continuationSeparator" w:id="0">
    <w:p w14:paraId="469CABA1" w14:textId="77777777" w:rsidR="00987B0C" w:rsidRDefault="00987B0C" w:rsidP="00B86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13F4A2" w14:textId="77777777" w:rsidR="00987B0C" w:rsidRDefault="00987B0C" w:rsidP="00B86ADC">
      <w:r>
        <w:separator/>
      </w:r>
    </w:p>
  </w:footnote>
  <w:footnote w:type="continuationSeparator" w:id="0">
    <w:p w14:paraId="59D384BB" w14:textId="77777777" w:rsidR="00987B0C" w:rsidRDefault="00987B0C" w:rsidP="00B86A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27718"/>
    <w:multiLevelType w:val="hybridMultilevel"/>
    <w:tmpl w:val="5136019C"/>
    <w:lvl w:ilvl="0" w:tplc="545CDBBA">
      <w:start w:val="1"/>
      <w:numFmt w:val="decimalFullWidth"/>
      <w:lvlText w:val="（%1）"/>
      <w:lvlJc w:val="left"/>
      <w:pPr>
        <w:ind w:left="742" w:hanging="840"/>
      </w:pPr>
      <w:rPr>
        <w:rFonts w:hint="default"/>
      </w:rPr>
    </w:lvl>
    <w:lvl w:ilvl="1" w:tplc="04090017" w:tentative="1">
      <w:start w:val="1"/>
      <w:numFmt w:val="aiueoFullWidth"/>
      <w:lvlText w:val="(%2)"/>
      <w:lvlJc w:val="left"/>
      <w:pPr>
        <w:ind w:left="782" w:hanging="440"/>
      </w:pPr>
    </w:lvl>
    <w:lvl w:ilvl="2" w:tplc="04090011" w:tentative="1">
      <w:start w:val="1"/>
      <w:numFmt w:val="decimalEnclosedCircle"/>
      <w:lvlText w:val="%3"/>
      <w:lvlJc w:val="left"/>
      <w:pPr>
        <w:ind w:left="1222" w:hanging="440"/>
      </w:pPr>
    </w:lvl>
    <w:lvl w:ilvl="3" w:tplc="0409000F" w:tentative="1">
      <w:start w:val="1"/>
      <w:numFmt w:val="decimal"/>
      <w:lvlText w:val="%4."/>
      <w:lvlJc w:val="left"/>
      <w:pPr>
        <w:ind w:left="1662" w:hanging="440"/>
      </w:pPr>
    </w:lvl>
    <w:lvl w:ilvl="4" w:tplc="04090017" w:tentative="1">
      <w:start w:val="1"/>
      <w:numFmt w:val="aiueoFullWidth"/>
      <w:lvlText w:val="(%5)"/>
      <w:lvlJc w:val="left"/>
      <w:pPr>
        <w:ind w:left="2102" w:hanging="440"/>
      </w:pPr>
    </w:lvl>
    <w:lvl w:ilvl="5" w:tplc="04090011" w:tentative="1">
      <w:start w:val="1"/>
      <w:numFmt w:val="decimalEnclosedCircle"/>
      <w:lvlText w:val="%6"/>
      <w:lvlJc w:val="left"/>
      <w:pPr>
        <w:ind w:left="2542" w:hanging="440"/>
      </w:pPr>
    </w:lvl>
    <w:lvl w:ilvl="6" w:tplc="0409000F" w:tentative="1">
      <w:start w:val="1"/>
      <w:numFmt w:val="decimal"/>
      <w:lvlText w:val="%7."/>
      <w:lvlJc w:val="left"/>
      <w:pPr>
        <w:ind w:left="2982" w:hanging="440"/>
      </w:pPr>
    </w:lvl>
    <w:lvl w:ilvl="7" w:tplc="04090017" w:tentative="1">
      <w:start w:val="1"/>
      <w:numFmt w:val="aiueoFullWidth"/>
      <w:lvlText w:val="(%8)"/>
      <w:lvlJc w:val="left"/>
      <w:pPr>
        <w:ind w:left="3422" w:hanging="440"/>
      </w:pPr>
    </w:lvl>
    <w:lvl w:ilvl="8" w:tplc="04090011" w:tentative="1">
      <w:start w:val="1"/>
      <w:numFmt w:val="decimalEnclosedCircle"/>
      <w:lvlText w:val="%9"/>
      <w:lvlJc w:val="left"/>
      <w:pPr>
        <w:ind w:left="3862" w:hanging="440"/>
      </w:pPr>
    </w:lvl>
  </w:abstractNum>
  <w:abstractNum w:abstractNumId="1" w15:restartNumberingAfterBreak="0">
    <w:nsid w:val="0C9D24CF"/>
    <w:multiLevelType w:val="hybridMultilevel"/>
    <w:tmpl w:val="D5A4733A"/>
    <w:lvl w:ilvl="0" w:tplc="910ACF6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DEB1BD9"/>
    <w:multiLevelType w:val="hybridMultilevel"/>
    <w:tmpl w:val="287CAA42"/>
    <w:lvl w:ilvl="0" w:tplc="81CAC13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4D1949"/>
    <w:multiLevelType w:val="hybridMultilevel"/>
    <w:tmpl w:val="68446206"/>
    <w:lvl w:ilvl="0" w:tplc="0472CFDA">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4" w15:restartNumberingAfterBreak="0">
    <w:nsid w:val="14344CAC"/>
    <w:multiLevelType w:val="hybridMultilevel"/>
    <w:tmpl w:val="B466323C"/>
    <w:lvl w:ilvl="0" w:tplc="8C82EB90">
      <w:start w:val="1"/>
      <w:numFmt w:val="decimalFullWidth"/>
      <w:lvlText w:val="（%1）"/>
      <w:lvlJc w:val="left"/>
      <w:pPr>
        <w:ind w:left="960" w:hanging="72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5" w15:restartNumberingAfterBreak="0">
    <w:nsid w:val="2C730301"/>
    <w:multiLevelType w:val="hybridMultilevel"/>
    <w:tmpl w:val="BF687B0E"/>
    <w:lvl w:ilvl="0" w:tplc="CBAC381A">
      <w:start w:val="1"/>
      <w:numFmt w:val="decimalEnclosedCircle"/>
      <w:lvlText w:val="%1"/>
      <w:lvlJc w:val="left"/>
      <w:pPr>
        <w:tabs>
          <w:tab w:val="num" w:pos="840"/>
        </w:tabs>
        <w:ind w:left="840" w:hanging="480"/>
      </w:pPr>
      <w:rPr>
        <w:rFonts w:hint="default"/>
      </w:rPr>
    </w:lvl>
    <w:lvl w:ilvl="1" w:tplc="04090017" w:tentative="1">
      <w:start w:val="1"/>
      <w:numFmt w:val="aiueoFullWidth"/>
      <w:lvlText w:val="(%2)"/>
      <w:lvlJc w:val="left"/>
      <w:pPr>
        <w:tabs>
          <w:tab w:val="num" w:pos="1200"/>
        </w:tabs>
        <w:ind w:left="1200" w:hanging="420"/>
      </w:pPr>
    </w:lvl>
    <w:lvl w:ilvl="2" w:tplc="04090011" w:tentative="1">
      <w:start w:val="1"/>
      <w:numFmt w:val="decimalEnclosedCircle"/>
      <w:lvlText w:val="%3"/>
      <w:lvlJc w:val="lef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7" w:tentative="1">
      <w:start w:val="1"/>
      <w:numFmt w:val="aiueoFullWidth"/>
      <w:lvlText w:val="(%5)"/>
      <w:lvlJc w:val="left"/>
      <w:pPr>
        <w:tabs>
          <w:tab w:val="num" w:pos="2460"/>
        </w:tabs>
        <w:ind w:left="2460" w:hanging="420"/>
      </w:pPr>
    </w:lvl>
    <w:lvl w:ilvl="5" w:tplc="04090011" w:tentative="1">
      <w:start w:val="1"/>
      <w:numFmt w:val="decimalEnclosedCircle"/>
      <w:lvlText w:val="%6"/>
      <w:lvlJc w:val="lef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7" w:tentative="1">
      <w:start w:val="1"/>
      <w:numFmt w:val="aiueoFullWidth"/>
      <w:lvlText w:val="(%8)"/>
      <w:lvlJc w:val="left"/>
      <w:pPr>
        <w:tabs>
          <w:tab w:val="num" w:pos="3720"/>
        </w:tabs>
        <w:ind w:left="3720" w:hanging="420"/>
      </w:pPr>
    </w:lvl>
    <w:lvl w:ilvl="8" w:tplc="04090011" w:tentative="1">
      <w:start w:val="1"/>
      <w:numFmt w:val="decimalEnclosedCircle"/>
      <w:lvlText w:val="%9"/>
      <w:lvlJc w:val="left"/>
      <w:pPr>
        <w:tabs>
          <w:tab w:val="num" w:pos="4140"/>
        </w:tabs>
        <w:ind w:left="4140" w:hanging="420"/>
      </w:pPr>
    </w:lvl>
  </w:abstractNum>
  <w:abstractNum w:abstractNumId="6" w15:restartNumberingAfterBreak="0">
    <w:nsid w:val="2D5A167C"/>
    <w:multiLevelType w:val="hybridMultilevel"/>
    <w:tmpl w:val="89F29812"/>
    <w:lvl w:ilvl="0" w:tplc="23D644AA">
      <w:start w:val="1"/>
      <w:numFmt w:val="decimalEnclosedCircle"/>
      <w:lvlText w:val="%1"/>
      <w:lvlJc w:val="left"/>
      <w:pPr>
        <w:tabs>
          <w:tab w:val="num" w:pos="962"/>
        </w:tabs>
        <w:ind w:left="962" w:hanging="480"/>
      </w:pPr>
      <w:rPr>
        <w:rFonts w:hint="default"/>
      </w:rPr>
    </w:lvl>
    <w:lvl w:ilvl="1" w:tplc="04090017" w:tentative="1">
      <w:start w:val="1"/>
      <w:numFmt w:val="aiueoFullWidth"/>
      <w:lvlText w:val="(%2)"/>
      <w:lvlJc w:val="left"/>
      <w:pPr>
        <w:tabs>
          <w:tab w:val="num" w:pos="1322"/>
        </w:tabs>
        <w:ind w:left="1322" w:hanging="420"/>
      </w:pPr>
    </w:lvl>
    <w:lvl w:ilvl="2" w:tplc="04090011" w:tentative="1">
      <w:start w:val="1"/>
      <w:numFmt w:val="decimalEnclosedCircle"/>
      <w:lvlText w:val="%3"/>
      <w:lvlJc w:val="left"/>
      <w:pPr>
        <w:tabs>
          <w:tab w:val="num" w:pos="1742"/>
        </w:tabs>
        <w:ind w:left="1742" w:hanging="420"/>
      </w:pPr>
    </w:lvl>
    <w:lvl w:ilvl="3" w:tplc="0409000F" w:tentative="1">
      <w:start w:val="1"/>
      <w:numFmt w:val="decimal"/>
      <w:lvlText w:val="%4."/>
      <w:lvlJc w:val="left"/>
      <w:pPr>
        <w:tabs>
          <w:tab w:val="num" w:pos="2162"/>
        </w:tabs>
        <w:ind w:left="2162" w:hanging="420"/>
      </w:pPr>
    </w:lvl>
    <w:lvl w:ilvl="4" w:tplc="04090017" w:tentative="1">
      <w:start w:val="1"/>
      <w:numFmt w:val="aiueoFullWidth"/>
      <w:lvlText w:val="(%5)"/>
      <w:lvlJc w:val="left"/>
      <w:pPr>
        <w:tabs>
          <w:tab w:val="num" w:pos="2582"/>
        </w:tabs>
        <w:ind w:left="2582" w:hanging="420"/>
      </w:pPr>
    </w:lvl>
    <w:lvl w:ilvl="5" w:tplc="04090011" w:tentative="1">
      <w:start w:val="1"/>
      <w:numFmt w:val="decimalEnclosedCircle"/>
      <w:lvlText w:val="%6"/>
      <w:lvlJc w:val="left"/>
      <w:pPr>
        <w:tabs>
          <w:tab w:val="num" w:pos="3002"/>
        </w:tabs>
        <w:ind w:left="3002" w:hanging="420"/>
      </w:pPr>
    </w:lvl>
    <w:lvl w:ilvl="6" w:tplc="0409000F" w:tentative="1">
      <w:start w:val="1"/>
      <w:numFmt w:val="decimal"/>
      <w:lvlText w:val="%7."/>
      <w:lvlJc w:val="left"/>
      <w:pPr>
        <w:tabs>
          <w:tab w:val="num" w:pos="3422"/>
        </w:tabs>
        <w:ind w:left="3422" w:hanging="420"/>
      </w:pPr>
    </w:lvl>
    <w:lvl w:ilvl="7" w:tplc="04090017" w:tentative="1">
      <w:start w:val="1"/>
      <w:numFmt w:val="aiueoFullWidth"/>
      <w:lvlText w:val="(%8)"/>
      <w:lvlJc w:val="left"/>
      <w:pPr>
        <w:tabs>
          <w:tab w:val="num" w:pos="3842"/>
        </w:tabs>
        <w:ind w:left="3842" w:hanging="420"/>
      </w:pPr>
    </w:lvl>
    <w:lvl w:ilvl="8" w:tplc="04090011" w:tentative="1">
      <w:start w:val="1"/>
      <w:numFmt w:val="decimalEnclosedCircle"/>
      <w:lvlText w:val="%9"/>
      <w:lvlJc w:val="left"/>
      <w:pPr>
        <w:tabs>
          <w:tab w:val="num" w:pos="4262"/>
        </w:tabs>
        <w:ind w:left="4262" w:hanging="420"/>
      </w:pPr>
    </w:lvl>
  </w:abstractNum>
  <w:abstractNum w:abstractNumId="7" w15:restartNumberingAfterBreak="0">
    <w:nsid w:val="3534479C"/>
    <w:multiLevelType w:val="hybridMultilevel"/>
    <w:tmpl w:val="12E07F36"/>
    <w:lvl w:ilvl="0" w:tplc="A5A4F748">
      <w:start w:val="3"/>
      <w:numFmt w:val="decimalEnclosedCircle"/>
      <w:lvlText w:val="%1"/>
      <w:lvlJc w:val="left"/>
      <w:pPr>
        <w:tabs>
          <w:tab w:val="num" w:pos="720"/>
        </w:tabs>
        <w:ind w:left="720" w:hanging="360"/>
      </w:pPr>
      <w:rPr>
        <w:rFonts w:hint="default"/>
      </w:rPr>
    </w:lvl>
    <w:lvl w:ilvl="1" w:tplc="04090017" w:tentative="1">
      <w:start w:val="1"/>
      <w:numFmt w:val="aiueoFullWidth"/>
      <w:lvlText w:val="(%2)"/>
      <w:lvlJc w:val="left"/>
      <w:pPr>
        <w:tabs>
          <w:tab w:val="num" w:pos="1200"/>
        </w:tabs>
        <w:ind w:left="1200" w:hanging="420"/>
      </w:pPr>
    </w:lvl>
    <w:lvl w:ilvl="2" w:tplc="04090011" w:tentative="1">
      <w:start w:val="1"/>
      <w:numFmt w:val="decimalEnclosedCircle"/>
      <w:lvlText w:val="%3"/>
      <w:lvlJc w:val="lef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7" w:tentative="1">
      <w:start w:val="1"/>
      <w:numFmt w:val="aiueoFullWidth"/>
      <w:lvlText w:val="(%5)"/>
      <w:lvlJc w:val="left"/>
      <w:pPr>
        <w:tabs>
          <w:tab w:val="num" w:pos="2460"/>
        </w:tabs>
        <w:ind w:left="2460" w:hanging="420"/>
      </w:pPr>
    </w:lvl>
    <w:lvl w:ilvl="5" w:tplc="04090011" w:tentative="1">
      <w:start w:val="1"/>
      <w:numFmt w:val="decimalEnclosedCircle"/>
      <w:lvlText w:val="%6"/>
      <w:lvlJc w:val="lef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7" w:tentative="1">
      <w:start w:val="1"/>
      <w:numFmt w:val="aiueoFullWidth"/>
      <w:lvlText w:val="(%8)"/>
      <w:lvlJc w:val="left"/>
      <w:pPr>
        <w:tabs>
          <w:tab w:val="num" w:pos="3720"/>
        </w:tabs>
        <w:ind w:left="3720" w:hanging="420"/>
      </w:pPr>
    </w:lvl>
    <w:lvl w:ilvl="8" w:tplc="04090011" w:tentative="1">
      <w:start w:val="1"/>
      <w:numFmt w:val="decimalEnclosedCircle"/>
      <w:lvlText w:val="%9"/>
      <w:lvlJc w:val="left"/>
      <w:pPr>
        <w:tabs>
          <w:tab w:val="num" w:pos="4140"/>
        </w:tabs>
        <w:ind w:left="4140" w:hanging="420"/>
      </w:pPr>
    </w:lvl>
  </w:abstractNum>
  <w:abstractNum w:abstractNumId="8" w15:restartNumberingAfterBreak="0">
    <w:nsid w:val="35CA42F5"/>
    <w:multiLevelType w:val="hybridMultilevel"/>
    <w:tmpl w:val="A40CF058"/>
    <w:lvl w:ilvl="0" w:tplc="D3E22DBA">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F5D04A1"/>
    <w:multiLevelType w:val="hybridMultilevel"/>
    <w:tmpl w:val="9FECD104"/>
    <w:lvl w:ilvl="0" w:tplc="40D467C0">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0" w15:restartNumberingAfterBreak="0">
    <w:nsid w:val="49906A21"/>
    <w:multiLevelType w:val="hybridMultilevel"/>
    <w:tmpl w:val="EE6A08BA"/>
    <w:lvl w:ilvl="0" w:tplc="E2E886C6">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1" w15:restartNumberingAfterBreak="0">
    <w:nsid w:val="4A902FB8"/>
    <w:multiLevelType w:val="hybridMultilevel"/>
    <w:tmpl w:val="AB8A3A0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4C047D4F"/>
    <w:multiLevelType w:val="hybridMultilevel"/>
    <w:tmpl w:val="ED22DAC0"/>
    <w:lvl w:ilvl="0" w:tplc="971E0298">
      <w:start w:val="1"/>
      <w:numFmt w:val="decimalEnclosedCircle"/>
      <w:lvlText w:val="%1"/>
      <w:lvlJc w:val="left"/>
      <w:pPr>
        <w:ind w:left="1495" w:hanging="36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13" w15:restartNumberingAfterBreak="0">
    <w:nsid w:val="4E2D50D3"/>
    <w:multiLevelType w:val="hybridMultilevel"/>
    <w:tmpl w:val="9C4A4BCA"/>
    <w:lvl w:ilvl="0" w:tplc="9B4C556C">
      <w:start w:val="1"/>
      <w:numFmt w:val="decimal"/>
      <w:lvlText w:val="%1）"/>
      <w:lvlJc w:val="left"/>
      <w:pPr>
        <w:ind w:left="1380" w:hanging="720"/>
      </w:pPr>
      <w:rPr>
        <w:rFonts w:hint="default"/>
      </w:rPr>
    </w:lvl>
    <w:lvl w:ilvl="1" w:tplc="04090017" w:tentative="1">
      <w:start w:val="1"/>
      <w:numFmt w:val="aiueoFullWidth"/>
      <w:lvlText w:val="(%2)"/>
      <w:lvlJc w:val="left"/>
      <w:pPr>
        <w:ind w:left="1540" w:hanging="440"/>
      </w:pPr>
    </w:lvl>
    <w:lvl w:ilvl="2" w:tplc="04090011" w:tentative="1">
      <w:start w:val="1"/>
      <w:numFmt w:val="decimalEnclosedCircle"/>
      <w:lvlText w:val="%3"/>
      <w:lvlJc w:val="left"/>
      <w:pPr>
        <w:ind w:left="1980" w:hanging="440"/>
      </w:pPr>
    </w:lvl>
    <w:lvl w:ilvl="3" w:tplc="0409000F" w:tentative="1">
      <w:start w:val="1"/>
      <w:numFmt w:val="decimal"/>
      <w:lvlText w:val="%4."/>
      <w:lvlJc w:val="left"/>
      <w:pPr>
        <w:ind w:left="2420" w:hanging="440"/>
      </w:pPr>
    </w:lvl>
    <w:lvl w:ilvl="4" w:tplc="04090017" w:tentative="1">
      <w:start w:val="1"/>
      <w:numFmt w:val="aiueoFullWidth"/>
      <w:lvlText w:val="(%5)"/>
      <w:lvlJc w:val="left"/>
      <w:pPr>
        <w:ind w:left="2860" w:hanging="440"/>
      </w:pPr>
    </w:lvl>
    <w:lvl w:ilvl="5" w:tplc="04090011" w:tentative="1">
      <w:start w:val="1"/>
      <w:numFmt w:val="decimalEnclosedCircle"/>
      <w:lvlText w:val="%6"/>
      <w:lvlJc w:val="left"/>
      <w:pPr>
        <w:ind w:left="3300" w:hanging="440"/>
      </w:pPr>
    </w:lvl>
    <w:lvl w:ilvl="6" w:tplc="0409000F" w:tentative="1">
      <w:start w:val="1"/>
      <w:numFmt w:val="decimal"/>
      <w:lvlText w:val="%7."/>
      <w:lvlJc w:val="left"/>
      <w:pPr>
        <w:ind w:left="3740" w:hanging="440"/>
      </w:pPr>
    </w:lvl>
    <w:lvl w:ilvl="7" w:tplc="04090017" w:tentative="1">
      <w:start w:val="1"/>
      <w:numFmt w:val="aiueoFullWidth"/>
      <w:lvlText w:val="(%8)"/>
      <w:lvlJc w:val="left"/>
      <w:pPr>
        <w:ind w:left="4180" w:hanging="440"/>
      </w:pPr>
    </w:lvl>
    <w:lvl w:ilvl="8" w:tplc="04090011" w:tentative="1">
      <w:start w:val="1"/>
      <w:numFmt w:val="decimalEnclosedCircle"/>
      <w:lvlText w:val="%9"/>
      <w:lvlJc w:val="left"/>
      <w:pPr>
        <w:ind w:left="4620" w:hanging="440"/>
      </w:pPr>
    </w:lvl>
  </w:abstractNum>
  <w:abstractNum w:abstractNumId="14" w15:restartNumberingAfterBreak="0">
    <w:nsid w:val="4F204B12"/>
    <w:multiLevelType w:val="hybridMultilevel"/>
    <w:tmpl w:val="81DEB8DE"/>
    <w:lvl w:ilvl="0" w:tplc="B6DCAA02">
      <w:start w:val="3"/>
      <w:numFmt w:val="decimalEnclosedCircle"/>
      <w:lvlText w:val="%1"/>
      <w:lvlJc w:val="left"/>
      <w:pPr>
        <w:tabs>
          <w:tab w:val="num" w:pos="720"/>
        </w:tabs>
        <w:ind w:left="720" w:hanging="360"/>
      </w:pPr>
      <w:rPr>
        <w:rFonts w:hint="default"/>
      </w:rPr>
    </w:lvl>
    <w:lvl w:ilvl="1" w:tplc="04090017" w:tentative="1">
      <w:start w:val="1"/>
      <w:numFmt w:val="aiueoFullWidth"/>
      <w:lvlText w:val="(%2)"/>
      <w:lvlJc w:val="left"/>
      <w:pPr>
        <w:tabs>
          <w:tab w:val="num" w:pos="1200"/>
        </w:tabs>
        <w:ind w:left="1200" w:hanging="420"/>
      </w:pPr>
    </w:lvl>
    <w:lvl w:ilvl="2" w:tplc="04090011" w:tentative="1">
      <w:start w:val="1"/>
      <w:numFmt w:val="decimalEnclosedCircle"/>
      <w:lvlText w:val="%3"/>
      <w:lvlJc w:val="lef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7" w:tentative="1">
      <w:start w:val="1"/>
      <w:numFmt w:val="aiueoFullWidth"/>
      <w:lvlText w:val="(%5)"/>
      <w:lvlJc w:val="left"/>
      <w:pPr>
        <w:tabs>
          <w:tab w:val="num" w:pos="2460"/>
        </w:tabs>
        <w:ind w:left="2460" w:hanging="420"/>
      </w:pPr>
    </w:lvl>
    <w:lvl w:ilvl="5" w:tplc="04090011" w:tentative="1">
      <w:start w:val="1"/>
      <w:numFmt w:val="decimalEnclosedCircle"/>
      <w:lvlText w:val="%6"/>
      <w:lvlJc w:val="lef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7" w:tentative="1">
      <w:start w:val="1"/>
      <w:numFmt w:val="aiueoFullWidth"/>
      <w:lvlText w:val="(%8)"/>
      <w:lvlJc w:val="left"/>
      <w:pPr>
        <w:tabs>
          <w:tab w:val="num" w:pos="3720"/>
        </w:tabs>
        <w:ind w:left="3720" w:hanging="420"/>
      </w:pPr>
    </w:lvl>
    <w:lvl w:ilvl="8" w:tplc="04090011" w:tentative="1">
      <w:start w:val="1"/>
      <w:numFmt w:val="decimalEnclosedCircle"/>
      <w:lvlText w:val="%9"/>
      <w:lvlJc w:val="left"/>
      <w:pPr>
        <w:tabs>
          <w:tab w:val="num" w:pos="4140"/>
        </w:tabs>
        <w:ind w:left="4140" w:hanging="420"/>
      </w:pPr>
    </w:lvl>
  </w:abstractNum>
  <w:abstractNum w:abstractNumId="15" w15:restartNumberingAfterBreak="0">
    <w:nsid w:val="50701CFB"/>
    <w:multiLevelType w:val="hybridMultilevel"/>
    <w:tmpl w:val="11309AB6"/>
    <w:lvl w:ilvl="0" w:tplc="AB22D35C">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6" w15:restartNumberingAfterBreak="0">
    <w:nsid w:val="579D7143"/>
    <w:multiLevelType w:val="hybridMultilevel"/>
    <w:tmpl w:val="EFE83982"/>
    <w:lvl w:ilvl="0" w:tplc="E4983684">
      <w:start w:val="2"/>
      <w:numFmt w:val="decimalFullWidth"/>
      <w:lvlText w:val="（%1）"/>
      <w:lvlJc w:val="left"/>
      <w:pPr>
        <w:ind w:left="959" w:hanging="720"/>
      </w:pPr>
      <w:rPr>
        <w:rFonts w:hint="default"/>
      </w:rPr>
    </w:lvl>
    <w:lvl w:ilvl="1" w:tplc="04090017" w:tentative="1">
      <w:start w:val="1"/>
      <w:numFmt w:val="aiueoFullWidth"/>
      <w:lvlText w:val="(%2)"/>
      <w:lvlJc w:val="left"/>
      <w:pPr>
        <w:ind w:left="1119" w:hanging="440"/>
      </w:pPr>
    </w:lvl>
    <w:lvl w:ilvl="2" w:tplc="04090011" w:tentative="1">
      <w:start w:val="1"/>
      <w:numFmt w:val="decimalEnclosedCircle"/>
      <w:lvlText w:val="%3"/>
      <w:lvlJc w:val="left"/>
      <w:pPr>
        <w:ind w:left="1559" w:hanging="440"/>
      </w:pPr>
    </w:lvl>
    <w:lvl w:ilvl="3" w:tplc="0409000F" w:tentative="1">
      <w:start w:val="1"/>
      <w:numFmt w:val="decimal"/>
      <w:lvlText w:val="%4."/>
      <w:lvlJc w:val="left"/>
      <w:pPr>
        <w:ind w:left="1999" w:hanging="440"/>
      </w:pPr>
    </w:lvl>
    <w:lvl w:ilvl="4" w:tplc="04090017" w:tentative="1">
      <w:start w:val="1"/>
      <w:numFmt w:val="aiueoFullWidth"/>
      <w:lvlText w:val="(%5)"/>
      <w:lvlJc w:val="left"/>
      <w:pPr>
        <w:ind w:left="2439" w:hanging="440"/>
      </w:pPr>
    </w:lvl>
    <w:lvl w:ilvl="5" w:tplc="04090011" w:tentative="1">
      <w:start w:val="1"/>
      <w:numFmt w:val="decimalEnclosedCircle"/>
      <w:lvlText w:val="%6"/>
      <w:lvlJc w:val="left"/>
      <w:pPr>
        <w:ind w:left="2879" w:hanging="440"/>
      </w:pPr>
    </w:lvl>
    <w:lvl w:ilvl="6" w:tplc="0409000F" w:tentative="1">
      <w:start w:val="1"/>
      <w:numFmt w:val="decimal"/>
      <w:lvlText w:val="%7."/>
      <w:lvlJc w:val="left"/>
      <w:pPr>
        <w:ind w:left="3319" w:hanging="440"/>
      </w:pPr>
    </w:lvl>
    <w:lvl w:ilvl="7" w:tplc="04090017" w:tentative="1">
      <w:start w:val="1"/>
      <w:numFmt w:val="aiueoFullWidth"/>
      <w:lvlText w:val="(%8)"/>
      <w:lvlJc w:val="left"/>
      <w:pPr>
        <w:ind w:left="3759" w:hanging="440"/>
      </w:pPr>
    </w:lvl>
    <w:lvl w:ilvl="8" w:tplc="04090011" w:tentative="1">
      <w:start w:val="1"/>
      <w:numFmt w:val="decimalEnclosedCircle"/>
      <w:lvlText w:val="%9"/>
      <w:lvlJc w:val="left"/>
      <w:pPr>
        <w:ind w:left="4199" w:hanging="440"/>
      </w:pPr>
    </w:lvl>
  </w:abstractNum>
  <w:abstractNum w:abstractNumId="17" w15:restartNumberingAfterBreak="0">
    <w:nsid w:val="5B2C6937"/>
    <w:multiLevelType w:val="hybridMultilevel"/>
    <w:tmpl w:val="7D908582"/>
    <w:lvl w:ilvl="0" w:tplc="F19A600E">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8" w15:restartNumberingAfterBreak="0">
    <w:nsid w:val="633B2193"/>
    <w:multiLevelType w:val="hybridMultilevel"/>
    <w:tmpl w:val="417EDF40"/>
    <w:lvl w:ilvl="0" w:tplc="E3000D58">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63B274E9"/>
    <w:multiLevelType w:val="hybridMultilevel"/>
    <w:tmpl w:val="377259D0"/>
    <w:lvl w:ilvl="0" w:tplc="C35E7E56">
      <w:start w:val="2"/>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75038DB"/>
    <w:multiLevelType w:val="hybridMultilevel"/>
    <w:tmpl w:val="B1B2AEBA"/>
    <w:lvl w:ilvl="0" w:tplc="7A9E9A7A">
      <w:start w:val="1"/>
      <w:numFmt w:val="decimal"/>
      <w:lvlText w:val="（%1）"/>
      <w:lvlJc w:val="left"/>
      <w:pPr>
        <w:ind w:left="960" w:hanging="72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num w:numId="1" w16cid:durableId="600142943">
    <w:abstractNumId w:val="5"/>
  </w:num>
  <w:num w:numId="2" w16cid:durableId="965506262">
    <w:abstractNumId w:val="7"/>
  </w:num>
  <w:num w:numId="3" w16cid:durableId="393893123">
    <w:abstractNumId w:val="14"/>
  </w:num>
  <w:num w:numId="4" w16cid:durableId="1436056643">
    <w:abstractNumId w:val="6"/>
  </w:num>
  <w:num w:numId="5" w16cid:durableId="1709715591">
    <w:abstractNumId w:val="10"/>
  </w:num>
  <w:num w:numId="6" w16cid:durableId="83499504">
    <w:abstractNumId w:val="2"/>
  </w:num>
  <w:num w:numId="7" w16cid:durableId="798842945">
    <w:abstractNumId w:val="9"/>
  </w:num>
  <w:num w:numId="8" w16cid:durableId="1679454852">
    <w:abstractNumId w:val="12"/>
  </w:num>
  <w:num w:numId="9" w16cid:durableId="1048648879">
    <w:abstractNumId w:val="8"/>
  </w:num>
  <w:num w:numId="10" w16cid:durableId="866714973">
    <w:abstractNumId w:val="13"/>
  </w:num>
  <w:num w:numId="11" w16cid:durableId="892500015">
    <w:abstractNumId w:val="3"/>
  </w:num>
  <w:num w:numId="12" w16cid:durableId="2074308010">
    <w:abstractNumId w:val="15"/>
  </w:num>
  <w:num w:numId="13" w16cid:durableId="1651209808">
    <w:abstractNumId w:val="20"/>
  </w:num>
  <w:num w:numId="14" w16cid:durableId="601839631">
    <w:abstractNumId w:val="17"/>
  </w:num>
  <w:num w:numId="15" w16cid:durableId="215513310">
    <w:abstractNumId w:val="0"/>
  </w:num>
  <w:num w:numId="16" w16cid:durableId="684286314">
    <w:abstractNumId w:val="18"/>
  </w:num>
  <w:num w:numId="17" w16cid:durableId="441416940">
    <w:abstractNumId w:val="4"/>
  </w:num>
  <w:num w:numId="18" w16cid:durableId="792673189">
    <w:abstractNumId w:val="19"/>
  </w:num>
  <w:num w:numId="19" w16cid:durableId="1160345297">
    <w:abstractNumId w:val="16"/>
  </w:num>
  <w:num w:numId="20" w16cid:durableId="157812170">
    <w:abstractNumId w:val="11"/>
  </w:num>
  <w:num w:numId="21" w16cid:durableId="13199925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09"/>
  <w:drawingGridVerticalSpacing w:val="174"/>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3092"/>
    <w:rsid w:val="000024CE"/>
    <w:rsid w:val="00002CF1"/>
    <w:rsid w:val="00004A68"/>
    <w:rsid w:val="000059EE"/>
    <w:rsid w:val="000066BF"/>
    <w:rsid w:val="00006D74"/>
    <w:rsid w:val="00006F49"/>
    <w:rsid w:val="00011AE3"/>
    <w:rsid w:val="000124C2"/>
    <w:rsid w:val="00013366"/>
    <w:rsid w:val="00014132"/>
    <w:rsid w:val="00014C12"/>
    <w:rsid w:val="00020D21"/>
    <w:rsid w:val="00021F81"/>
    <w:rsid w:val="00022890"/>
    <w:rsid w:val="000231AA"/>
    <w:rsid w:val="00023515"/>
    <w:rsid w:val="00023852"/>
    <w:rsid w:val="00024143"/>
    <w:rsid w:val="0003346F"/>
    <w:rsid w:val="00033F45"/>
    <w:rsid w:val="00040F16"/>
    <w:rsid w:val="00044D83"/>
    <w:rsid w:val="00045514"/>
    <w:rsid w:val="00046484"/>
    <w:rsid w:val="0004672B"/>
    <w:rsid w:val="00047772"/>
    <w:rsid w:val="00047CD5"/>
    <w:rsid w:val="00052307"/>
    <w:rsid w:val="00052C7B"/>
    <w:rsid w:val="000538AA"/>
    <w:rsid w:val="00053F9A"/>
    <w:rsid w:val="00056D48"/>
    <w:rsid w:val="00057994"/>
    <w:rsid w:val="00064283"/>
    <w:rsid w:val="00067AB1"/>
    <w:rsid w:val="00070BE1"/>
    <w:rsid w:val="00071C52"/>
    <w:rsid w:val="0007297E"/>
    <w:rsid w:val="00075524"/>
    <w:rsid w:val="00075B54"/>
    <w:rsid w:val="00075DE6"/>
    <w:rsid w:val="000766FD"/>
    <w:rsid w:val="000836D3"/>
    <w:rsid w:val="00083A32"/>
    <w:rsid w:val="00085633"/>
    <w:rsid w:val="00092E1B"/>
    <w:rsid w:val="00092E45"/>
    <w:rsid w:val="00094228"/>
    <w:rsid w:val="00094BE3"/>
    <w:rsid w:val="00095A86"/>
    <w:rsid w:val="000A324E"/>
    <w:rsid w:val="000A37A5"/>
    <w:rsid w:val="000A6B6D"/>
    <w:rsid w:val="000A7D2E"/>
    <w:rsid w:val="000B0A37"/>
    <w:rsid w:val="000B1E27"/>
    <w:rsid w:val="000B2EA2"/>
    <w:rsid w:val="000B34B5"/>
    <w:rsid w:val="000B51C7"/>
    <w:rsid w:val="000B69D2"/>
    <w:rsid w:val="000C002E"/>
    <w:rsid w:val="000C0959"/>
    <w:rsid w:val="000C3E07"/>
    <w:rsid w:val="000C6D32"/>
    <w:rsid w:val="000C70B7"/>
    <w:rsid w:val="000D3339"/>
    <w:rsid w:val="000D413E"/>
    <w:rsid w:val="000D481B"/>
    <w:rsid w:val="000D4B05"/>
    <w:rsid w:val="000D5BDA"/>
    <w:rsid w:val="000D6203"/>
    <w:rsid w:val="000E0825"/>
    <w:rsid w:val="000E0987"/>
    <w:rsid w:val="000E20C7"/>
    <w:rsid w:val="000E277C"/>
    <w:rsid w:val="000E314E"/>
    <w:rsid w:val="000E58A8"/>
    <w:rsid w:val="000E7080"/>
    <w:rsid w:val="000F0773"/>
    <w:rsid w:val="000F1145"/>
    <w:rsid w:val="000F23F6"/>
    <w:rsid w:val="000F54F5"/>
    <w:rsid w:val="000F582C"/>
    <w:rsid w:val="000F5D8C"/>
    <w:rsid w:val="000F6283"/>
    <w:rsid w:val="000F7101"/>
    <w:rsid w:val="00100AAF"/>
    <w:rsid w:val="001020A7"/>
    <w:rsid w:val="00103FA7"/>
    <w:rsid w:val="001079D6"/>
    <w:rsid w:val="00112BFC"/>
    <w:rsid w:val="0011307D"/>
    <w:rsid w:val="00113EAB"/>
    <w:rsid w:val="00115F6A"/>
    <w:rsid w:val="00122C1A"/>
    <w:rsid w:val="00125538"/>
    <w:rsid w:val="00130A82"/>
    <w:rsid w:val="00134D22"/>
    <w:rsid w:val="001359D1"/>
    <w:rsid w:val="00144DD0"/>
    <w:rsid w:val="001458D6"/>
    <w:rsid w:val="001467A9"/>
    <w:rsid w:val="00146D20"/>
    <w:rsid w:val="001510CD"/>
    <w:rsid w:val="00151CD9"/>
    <w:rsid w:val="00151CDF"/>
    <w:rsid w:val="00152893"/>
    <w:rsid w:val="0015322E"/>
    <w:rsid w:val="00155D76"/>
    <w:rsid w:val="00157410"/>
    <w:rsid w:val="00157890"/>
    <w:rsid w:val="00160171"/>
    <w:rsid w:val="00162801"/>
    <w:rsid w:val="00164DF4"/>
    <w:rsid w:val="00167D73"/>
    <w:rsid w:val="0017074B"/>
    <w:rsid w:val="00170757"/>
    <w:rsid w:val="00170EF2"/>
    <w:rsid w:val="00173C5D"/>
    <w:rsid w:val="001740D3"/>
    <w:rsid w:val="00175961"/>
    <w:rsid w:val="00175BF4"/>
    <w:rsid w:val="00176E46"/>
    <w:rsid w:val="00177F74"/>
    <w:rsid w:val="00180ACD"/>
    <w:rsid w:val="00181922"/>
    <w:rsid w:val="001821F2"/>
    <w:rsid w:val="001829D3"/>
    <w:rsid w:val="00182B56"/>
    <w:rsid w:val="001843D5"/>
    <w:rsid w:val="00184A96"/>
    <w:rsid w:val="00186ABC"/>
    <w:rsid w:val="00191613"/>
    <w:rsid w:val="00192D0A"/>
    <w:rsid w:val="00192E3F"/>
    <w:rsid w:val="00194170"/>
    <w:rsid w:val="0019739D"/>
    <w:rsid w:val="001A0268"/>
    <w:rsid w:val="001A0A5F"/>
    <w:rsid w:val="001A3B9B"/>
    <w:rsid w:val="001A586B"/>
    <w:rsid w:val="001A592A"/>
    <w:rsid w:val="001A6666"/>
    <w:rsid w:val="001A74DC"/>
    <w:rsid w:val="001A76C2"/>
    <w:rsid w:val="001A7939"/>
    <w:rsid w:val="001B25BF"/>
    <w:rsid w:val="001C20CD"/>
    <w:rsid w:val="001C2DD9"/>
    <w:rsid w:val="001C324F"/>
    <w:rsid w:val="001C3652"/>
    <w:rsid w:val="001C5470"/>
    <w:rsid w:val="001C5F73"/>
    <w:rsid w:val="001C69AB"/>
    <w:rsid w:val="001D0860"/>
    <w:rsid w:val="001D10E6"/>
    <w:rsid w:val="001D3AE0"/>
    <w:rsid w:val="001D3FDB"/>
    <w:rsid w:val="001D57D5"/>
    <w:rsid w:val="001D5CC4"/>
    <w:rsid w:val="001E3AAB"/>
    <w:rsid w:val="001E4986"/>
    <w:rsid w:val="001F020C"/>
    <w:rsid w:val="001F1FCF"/>
    <w:rsid w:val="001F7D9E"/>
    <w:rsid w:val="00206CD3"/>
    <w:rsid w:val="002105D0"/>
    <w:rsid w:val="00212BF5"/>
    <w:rsid w:val="00213068"/>
    <w:rsid w:val="002139B4"/>
    <w:rsid w:val="0021542D"/>
    <w:rsid w:val="0021714C"/>
    <w:rsid w:val="00220597"/>
    <w:rsid w:val="0022068E"/>
    <w:rsid w:val="002238EC"/>
    <w:rsid w:val="0022427B"/>
    <w:rsid w:val="00224399"/>
    <w:rsid w:val="00225068"/>
    <w:rsid w:val="00226D5E"/>
    <w:rsid w:val="00227B1F"/>
    <w:rsid w:val="002300AD"/>
    <w:rsid w:val="00230DED"/>
    <w:rsid w:val="00231149"/>
    <w:rsid w:val="00232B29"/>
    <w:rsid w:val="00235C66"/>
    <w:rsid w:val="0023646D"/>
    <w:rsid w:val="0024112A"/>
    <w:rsid w:val="0024593C"/>
    <w:rsid w:val="00245C86"/>
    <w:rsid w:val="00250851"/>
    <w:rsid w:val="00251CA3"/>
    <w:rsid w:val="00252717"/>
    <w:rsid w:val="00252FE6"/>
    <w:rsid w:val="0025358C"/>
    <w:rsid w:val="00255DBE"/>
    <w:rsid w:val="00257447"/>
    <w:rsid w:val="00257E16"/>
    <w:rsid w:val="00262429"/>
    <w:rsid w:val="00262480"/>
    <w:rsid w:val="00264E43"/>
    <w:rsid w:val="00271F0D"/>
    <w:rsid w:val="002752D0"/>
    <w:rsid w:val="00275CDD"/>
    <w:rsid w:val="0027751A"/>
    <w:rsid w:val="0027791E"/>
    <w:rsid w:val="00277CEC"/>
    <w:rsid w:val="0028035B"/>
    <w:rsid w:val="00280CC9"/>
    <w:rsid w:val="002812F1"/>
    <w:rsid w:val="002813AF"/>
    <w:rsid w:val="00282274"/>
    <w:rsid w:val="00284BBC"/>
    <w:rsid w:val="00294235"/>
    <w:rsid w:val="0029664A"/>
    <w:rsid w:val="0029684C"/>
    <w:rsid w:val="002A0C5E"/>
    <w:rsid w:val="002A213F"/>
    <w:rsid w:val="002A27B4"/>
    <w:rsid w:val="002A550E"/>
    <w:rsid w:val="002A661A"/>
    <w:rsid w:val="002A69CD"/>
    <w:rsid w:val="002A6CA4"/>
    <w:rsid w:val="002A75B7"/>
    <w:rsid w:val="002B2068"/>
    <w:rsid w:val="002B2319"/>
    <w:rsid w:val="002B2480"/>
    <w:rsid w:val="002B2971"/>
    <w:rsid w:val="002B562D"/>
    <w:rsid w:val="002B7BA5"/>
    <w:rsid w:val="002C1908"/>
    <w:rsid w:val="002C1F68"/>
    <w:rsid w:val="002C3DC1"/>
    <w:rsid w:val="002C427B"/>
    <w:rsid w:val="002C5781"/>
    <w:rsid w:val="002C7122"/>
    <w:rsid w:val="002D08C9"/>
    <w:rsid w:val="002D3892"/>
    <w:rsid w:val="002D6E7A"/>
    <w:rsid w:val="002D7095"/>
    <w:rsid w:val="002D794A"/>
    <w:rsid w:val="002D7C5C"/>
    <w:rsid w:val="002E143F"/>
    <w:rsid w:val="002E1EC4"/>
    <w:rsid w:val="002E3DBF"/>
    <w:rsid w:val="002E43CD"/>
    <w:rsid w:val="002E4DBB"/>
    <w:rsid w:val="002E4FFC"/>
    <w:rsid w:val="002E686A"/>
    <w:rsid w:val="002E71B6"/>
    <w:rsid w:val="002F0C28"/>
    <w:rsid w:val="002F4F5D"/>
    <w:rsid w:val="003025CE"/>
    <w:rsid w:val="00303D45"/>
    <w:rsid w:val="00307D80"/>
    <w:rsid w:val="00310759"/>
    <w:rsid w:val="003111E0"/>
    <w:rsid w:val="00311AD8"/>
    <w:rsid w:val="00312C92"/>
    <w:rsid w:val="00315BD5"/>
    <w:rsid w:val="0031600E"/>
    <w:rsid w:val="00320535"/>
    <w:rsid w:val="00323377"/>
    <w:rsid w:val="00323911"/>
    <w:rsid w:val="003255C3"/>
    <w:rsid w:val="00325ED1"/>
    <w:rsid w:val="00325FBE"/>
    <w:rsid w:val="003271E6"/>
    <w:rsid w:val="00327C07"/>
    <w:rsid w:val="0033403C"/>
    <w:rsid w:val="003365A0"/>
    <w:rsid w:val="00336FBF"/>
    <w:rsid w:val="00341306"/>
    <w:rsid w:val="00341EB6"/>
    <w:rsid w:val="00344370"/>
    <w:rsid w:val="00345615"/>
    <w:rsid w:val="00345D28"/>
    <w:rsid w:val="00350553"/>
    <w:rsid w:val="00350B16"/>
    <w:rsid w:val="00356C39"/>
    <w:rsid w:val="003579E1"/>
    <w:rsid w:val="0036103B"/>
    <w:rsid w:val="003617BA"/>
    <w:rsid w:val="0036275F"/>
    <w:rsid w:val="003636CD"/>
    <w:rsid w:val="003637BE"/>
    <w:rsid w:val="003641C1"/>
    <w:rsid w:val="00370DB3"/>
    <w:rsid w:val="0037125C"/>
    <w:rsid w:val="00371F22"/>
    <w:rsid w:val="00375153"/>
    <w:rsid w:val="003771C7"/>
    <w:rsid w:val="0038003A"/>
    <w:rsid w:val="003810BA"/>
    <w:rsid w:val="00381E08"/>
    <w:rsid w:val="003854D7"/>
    <w:rsid w:val="003907A4"/>
    <w:rsid w:val="00390934"/>
    <w:rsid w:val="00391D28"/>
    <w:rsid w:val="00392F10"/>
    <w:rsid w:val="00395E13"/>
    <w:rsid w:val="003A05AA"/>
    <w:rsid w:val="003A2D50"/>
    <w:rsid w:val="003A35E6"/>
    <w:rsid w:val="003A68B0"/>
    <w:rsid w:val="003B0491"/>
    <w:rsid w:val="003B5155"/>
    <w:rsid w:val="003B57DC"/>
    <w:rsid w:val="003B58BB"/>
    <w:rsid w:val="003C2DBE"/>
    <w:rsid w:val="003C3CAA"/>
    <w:rsid w:val="003C473E"/>
    <w:rsid w:val="003D2A6C"/>
    <w:rsid w:val="003D2A6E"/>
    <w:rsid w:val="003D2FCD"/>
    <w:rsid w:val="003D38E8"/>
    <w:rsid w:val="003D3CA5"/>
    <w:rsid w:val="003D5100"/>
    <w:rsid w:val="003E220F"/>
    <w:rsid w:val="003F0526"/>
    <w:rsid w:val="003F0E70"/>
    <w:rsid w:val="003F1B98"/>
    <w:rsid w:val="003F2632"/>
    <w:rsid w:val="003F64C6"/>
    <w:rsid w:val="003F742C"/>
    <w:rsid w:val="004006B9"/>
    <w:rsid w:val="00402C20"/>
    <w:rsid w:val="004067D0"/>
    <w:rsid w:val="004104DE"/>
    <w:rsid w:val="00410B12"/>
    <w:rsid w:val="0041331F"/>
    <w:rsid w:val="0041439C"/>
    <w:rsid w:val="00414A7B"/>
    <w:rsid w:val="004155FB"/>
    <w:rsid w:val="00423247"/>
    <w:rsid w:val="00424597"/>
    <w:rsid w:val="00425939"/>
    <w:rsid w:val="00427809"/>
    <w:rsid w:val="004303DD"/>
    <w:rsid w:val="004313D0"/>
    <w:rsid w:val="00431C13"/>
    <w:rsid w:val="00436B0A"/>
    <w:rsid w:val="00440A60"/>
    <w:rsid w:val="00444883"/>
    <w:rsid w:val="00446B07"/>
    <w:rsid w:val="00447C38"/>
    <w:rsid w:val="004522BC"/>
    <w:rsid w:val="00452D63"/>
    <w:rsid w:val="00452DA7"/>
    <w:rsid w:val="0045408C"/>
    <w:rsid w:val="00455C75"/>
    <w:rsid w:val="004577BF"/>
    <w:rsid w:val="00461AF6"/>
    <w:rsid w:val="00461B0B"/>
    <w:rsid w:val="004634E2"/>
    <w:rsid w:val="0046366A"/>
    <w:rsid w:val="0046508A"/>
    <w:rsid w:val="00465228"/>
    <w:rsid w:val="004669C4"/>
    <w:rsid w:val="00466CC2"/>
    <w:rsid w:val="0046701E"/>
    <w:rsid w:val="004672BA"/>
    <w:rsid w:val="0046731E"/>
    <w:rsid w:val="00471922"/>
    <w:rsid w:val="004723AE"/>
    <w:rsid w:val="00472507"/>
    <w:rsid w:val="00473861"/>
    <w:rsid w:val="0047488C"/>
    <w:rsid w:val="00475344"/>
    <w:rsid w:val="004753EA"/>
    <w:rsid w:val="0047638C"/>
    <w:rsid w:val="00476ED7"/>
    <w:rsid w:val="00480C94"/>
    <w:rsid w:val="0048226C"/>
    <w:rsid w:val="00484186"/>
    <w:rsid w:val="00485BFE"/>
    <w:rsid w:val="00486B30"/>
    <w:rsid w:val="00486E09"/>
    <w:rsid w:val="00487630"/>
    <w:rsid w:val="00492CAA"/>
    <w:rsid w:val="00496981"/>
    <w:rsid w:val="004A3AE9"/>
    <w:rsid w:val="004B1119"/>
    <w:rsid w:val="004B1221"/>
    <w:rsid w:val="004B131E"/>
    <w:rsid w:val="004B2B0F"/>
    <w:rsid w:val="004B371E"/>
    <w:rsid w:val="004B69AD"/>
    <w:rsid w:val="004B74DB"/>
    <w:rsid w:val="004C0BEC"/>
    <w:rsid w:val="004C5F9B"/>
    <w:rsid w:val="004C65D3"/>
    <w:rsid w:val="004C66C3"/>
    <w:rsid w:val="004C7CD5"/>
    <w:rsid w:val="004D061B"/>
    <w:rsid w:val="004D1B02"/>
    <w:rsid w:val="004D1D23"/>
    <w:rsid w:val="004D30C8"/>
    <w:rsid w:val="004D73BC"/>
    <w:rsid w:val="004E06C6"/>
    <w:rsid w:val="004E0CAB"/>
    <w:rsid w:val="004E166A"/>
    <w:rsid w:val="004E2E8F"/>
    <w:rsid w:val="004E360C"/>
    <w:rsid w:val="004E64E2"/>
    <w:rsid w:val="004E712B"/>
    <w:rsid w:val="004E71F7"/>
    <w:rsid w:val="004E75ED"/>
    <w:rsid w:val="004E7823"/>
    <w:rsid w:val="004F0111"/>
    <w:rsid w:val="004F35BB"/>
    <w:rsid w:val="004F4061"/>
    <w:rsid w:val="004F5221"/>
    <w:rsid w:val="004F533F"/>
    <w:rsid w:val="004F5D81"/>
    <w:rsid w:val="004F5F1C"/>
    <w:rsid w:val="004F7276"/>
    <w:rsid w:val="005046AB"/>
    <w:rsid w:val="005046BD"/>
    <w:rsid w:val="005104A1"/>
    <w:rsid w:val="00510C27"/>
    <w:rsid w:val="00513F58"/>
    <w:rsid w:val="00515624"/>
    <w:rsid w:val="00520B9F"/>
    <w:rsid w:val="005223DC"/>
    <w:rsid w:val="0052276E"/>
    <w:rsid w:val="005227B4"/>
    <w:rsid w:val="005246FF"/>
    <w:rsid w:val="00525C19"/>
    <w:rsid w:val="00530260"/>
    <w:rsid w:val="00531FC4"/>
    <w:rsid w:val="005321CE"/>
    <w:rsid w:val="005321E3"/>
    <w:rsid w:val="00534F08"/>
    <w:rsid w:val="005446EF"/>
    <w:rsid w:val="00546049"/>
    <w:rsid w:val="00550A0A"/>
    <w:rsid w:val="00551641"/>
    <w:rsid w:val="005527FB"/>
    <w:rsid w:val="00552F14"/>
    <w:rsid w:val="005556FE"/>
    <w:rsid w:val="00561880"/>
    <w:rsid w:val="00561CE6"/>
    <w:rsid w:val="00563CEB"/>
    <w:rsid w:val="00565245"/>
    <w:rsid w:val="00566BBC"/>
    <w:rsid w:val="00570A49"/>
    <w:rsid w:val="00571073"/>
    <w:rsid w:val="00573DEB"/>
    <w:rsid w:val="00574EE2"/>
    <w:rsid w:val="0057737B"/>
    <w:rsid w:val="005814F1"/>
    <w:rsid w:val="0058328F"/>
    <w:rsid w:val="0058494D"/>
    <w:rsid w:val="00584C14"/>
    <w:rsid w:val="005869D8"/>
    <w:rsid w:val="00586D81"/>
    <w:rsid w:val="00587486"/>
    <w:rsid w:val="00590B8C"/>
    <w:rsid w:val="00590DB7"/>
    <w:rsid w:val="00592D5C"/>
    <w:rsid w:val="00597D2A"/>
    <w:rsid w:val="005A1A7F"/>
    <w:rsid w:val="005A3CFE"/>
    <w:rsid w:val="005A46DF"/>
    <w:rsid w:val="005A52EB"/>
    <w:rsid w:val="005A66BB"/>
    <w:rsid w:val="005A7168"/>
    <w:rsid w:val="005A7CCC"/>
    <w:rsid w:val="005B107C"/>
    <w:rsid w:val="005B1733"/>
    <w:rsid w:val="005B1EFC"/>
    <w:rsid w:val="005B2657"/>
    <w:rsid w:val="005B279A"/>
    <w:rsid w:val="005B300D"/>
    <w:rsid w:val="005B7716"/>
    <w:rsid w:val="005C0007"/>
    <w:rsid w:val="005C1B61"/>
    <w:rsid w:val="005C1C4A"/>
    <w:rsid w:val="005C2F61"/>
    <w:rsid w:val="005C3A9A"/>
    <w:rsid w:val="005C5017"/>
    <w:rsid w:val="005C52F8"/>
    <w:rsid w:val="005D1BD0"/>
    <w:rsid w:val="005D4C88"/>
    <w:rsid w:val="005D58F6"/>
    <w:rsid w:val="005D5AB6"/>
    <w:rsid w:val="005D6C3A"/>
    <w:rsid w:val="005E41E4"/>
    <w:rsid w:val="005E4D19"/>
    <w:rsid w:val="005E5DEE"/>
    <w:rsid w:val="005E5FCA"/>
    <w:rsid w:val="005E7124"/>
    <w:rsid w:val="005E72CC"/>
    <w:rsid w:val="005F5B0D"/>
    <w:rsid w:val="005F764F"/>
    <w:rsid w:val="006013F8"/>
    <w:rsid w:val="006024FA"/>
    <w:rsid w:val="00603FB5"/>
    <w:rsid w:val="006044E3"/>
    <w:rsid w:val="00604825"/>
    <w:rsid w:val="006070D3"/>
    <w:rsid w:val="00607F2F"/>
    <w:rsid w:val="006105A8"/>
    <w:rsid w:val="00611D7B"/>
    <w:rsid w:val="0061277A"/>
    <w:rsid w:val="006135C2"/>
    <w:rsid w:val="00614E38"/>
    <w:rsid w:val="00615B23"/>
    <w:rsid w:val="006172E8"/>
    <w:rsid w:val="0062052F"/>
    <w:rsid w:val="00630A72"/>
    <w:rsid w:val="00635753"/>
    <w:rsid w:val="00636453"/>
    <w:rsid w:val="00641123"/>
    <w:rsid w:val="0064267F"/>
    <w:rsid w:val="00650847"/>
    <w:rsid w:val="0065113D"/>
    <w:rsid w:val="006515B2"/>
    <w:rsid w:val="00653D2A"/>
    <w:rsid w:val="0065503C"/>
    <w:rsid w:val="006565CF"/>
    <w:rsid w:val="00657229"/>
    <w:rsid w:val="00657898"/>
    <w:rsid w:val="00664F33"/>
    <w:rsid w:val="00670783"/>
    <w:rsid w:val="00671E62"/>
    <w:rsid w:val="0067254C"/>
    <w:rsid w:val="00672977"/>
    <w:rsid w:val="00674533"/>
    <w:rsid w:val="00675AB9"/>
    <w:rsid w:val="00675B6B"/>
    <w:rsid w:val="00677382"/>
    <w:rsid w:val="0068027D"/>
    <w:rsid w:val="0068058C"/>
    <w:rsid w:val="00681B90"/>
    <w:rsid w:val="00682AA4"/>
    <w:rsid w:val="0068430D"/>
    <w:rsid w:val="00686C6C"/>
    <w:rsid w:val="00692720"/>
    <w:rsid w:val="00694673"/>
    <w:rsid w:val="00697EEA"/>
    <w:rsid w:val="006A06DE"/>
    <w:rsid w:val="006A13AE"/>
    <w:rsid w:val="006A23DC"/>
    <w:rsid w:val="006A3E0D"/>
    <w:rsid w:val="006A4216"/>
    <w:rsid w:val="006A5CEB"/>
    <w:rsid w:val="006A6E8E"/>
    <w:rsid w:val="006B12DA"/>
    <w:rsid w:val="006B19BF"/>
    <w:rsid w:val="006B2C07"/>
    <w:rsid w:val="006B2D35"/>
    <w:rsid w:val="006B50C4"/>
    <w:rsid w:val="006B7D1A"/>
    <w:rsid w:val="006C0E97"/>
    <w:rsid w:val="006C22F3"/>
    <w:rsid w:val="006C248A"/>
    <w:rsid w:val="006C28DA"/>
    <w:rsid w:val="006C2CD9"/>
    <w:rsid w:val="006C2D2C"/>
    <w:rsid w:val="006C40B1"/>
    <w:rsid w:val="006C5C1D"/>
    <w:rsid w:val="006C7164"/>
    <w:rsid w:val="006C79B9"/>
    <w:rsid w:val="006D32B3"/>
    <w:rsid w:val="006D3AEB"/>
    <w:rsid w:val="006D6387"/>
    <w:rsid w:val="006D649F"/>
    <w:rsid w:val="006D692D"/>
    <w:rsid w:val="006E377C"/>
    <w:rsid w:val="006E5D18"/>
    <w:rsid w:val="006E5E1E"/>
    <w:rsid w:val="006F24C3"/>
    <w:rsid w:val="006F326C"/>
    <w:rsid w:val="006F41CE"/>
    <w:rsid w:val="006F481C"/>
    <w:rsid w:val="006F55AC"/>
    <w:rsid w:val="006F61E9"/>
    <w:rsid w:val="006F6943"/>
    <w:rsid w:val="006F7CE0"/>
    <w:rsid w:val="0070001E"/>
    <w:rsid w:val="00700B1C"/>
    <w:rsid w:val="00700C17"/>
    <w:rsid w:val="007018F8"/>
    <w:rsid w:val="007020D2"/>
    <w:rsid w:val="0070536C"/>
    <w:rsid w:val="00706283"/>
    <w:rsid w:val="00710287"/>
    <w:rsid w:val="007238CE"/>
    <w:rsid w:val="00725E3C"/>
    <w:rsid w:val="00730EE9"/>
    <w:rsid w:val="00732937"/>
    <w:rsid w:val="0073379E"/>
    <w:rsid w:val="00735E8C"/>
    <w:rsid w:val="00737F3E"/>
    <w:rsid w:val="00741638"/>
    <w:rsid w:val="007427EE"/>
    <w:rsid w:val="00743955"/>
    <w:rsid w:val="00743D4D"/>
    <w:rsid w:val="00747D4B"/>
    <w:rsid w:val="00752CEA"/>
    <w:rsid w:val="00753A9B"/>
    <w:rsid w:val="00754554"/>
    <w:rsid w:val="00754BCC"/>
    <w:rsid w:val="007554F0"/>
    <w:rsid w:val="00756FD2"/>
    <w:rsid w:val="00760A1B"/>
    <w:rsid w:val="007652FA"/>
    <w:rsid w:val="00765D2A"/>
    <w:rsid w:val="0076759E"/>
    <w:rsid w:val="007704C2"/>
    <w:rsid w:val="00773009"/>
    <w:rsid w:val="00773F81"/>
    <w:rsid w:val="00774A94"/>
    <w:rsid w:val="007774ED"/>
    <w:rsid w:val="00780F1F"/>
    <w:rsid w:val="0078417D"/>
    <w:rsid w:val="00784308"/>
    <w:rsid w:val="007867D6"/>
    <w:rsid w:val="00787AEF"/>
    <w:rsid w:val="00787E86"/>
    <w:rsid w:val="00790225"/>
    <w:rsid w:val="007913EE"/>
    <w:rsid w:val="00792C53"/>
    <w:rsid w:val="00794BFC"/>
    <w:rsid w:val="007951B7"/>
    <w:rsid w:val="0079538E"/>
    <w:rsid w:val="007956D6"/>
    <w:rsid w:val="00796494"/>
    <w:rsid w:val="00796C33"/>
    <w:rsid w:val="007A0877"/>
    <w:rsid w:val="007A08E5"/>
    <w:rsid w:val="007A1E1B"/>
    <w:rsid w:val="007A3C1E"/>
    <w:rsid w:val="007A47E3"/>
    <w:rsid w:val="007A75D7"/>
    <w:rsid w:val="007B109B"/>
    <w:rsid w:val="007B14EC"/>
    <w:rsid w:val="007B2AF9"/>
    <w:rsid w:val="007B3409"/>
    <w:rsid w:val="007B499E"/>
    <w:rsid w:val="007B5A4E"/>
    <w:rsid w:val="007B5DA8"/>
    <w:rsid w:val="007C13F5"/>
    <w:rsid w:val="007C44C5"/>
    <w:rsid w:val="007C6603"/>
    <w:rsid w:val="007C7375"/>
    <w:rsid w:val="007D10FD"/>
    <w:rsid w:val="007D1232"/>
    <w:rsid w:val="007D37B1"/>
    <w:rsid w:val="007D507A"/>
    <w:rsid w:val="007D5302"/>
    <w:rsid w:val="007E0B9B"/>
    <w:rsid w:val="007E0FD3"/>
    <w:rsid w:val="007E12D6"/>
    <w:rsid w:val="007E22DF"/>
    <w:rsid w:val="007F035B"/>
    <w:rsid w:val="007F1428"/>
    <w:rsid w:val="007F37BF"/>
    <w:rsid w:val="007F6A5C"/>
    <w:rsid w:val="007F71E3"/>
    <w:rsid w:val="00800CD7"/>
    <w:rsid w:val="00800D24"/>
    <w:rsid w:val="008027B8"/>
    <w:rsid w:val="008037A6"/>
    <w:rsid w:val="008053D5"/>
    <w:rsid w:val="008055C3"/>
    <w:rsid w:val="0080582E"/>
    <w:rsid w:val="00805A46"/>
    <w:rsid w:val="00810735"/>
    <w:rsid w:val="00814F58"/>
    <w:rsid w:val="0081674D"/>
    <w:rsid w:val="00822C32"/>
    <w:rsid w:val="00822C72"/>
    <w:rsid w:val="00825F07"/>
    <w:rsid w:val="008267DD"/>
    <w:rsid w:val="00831A39"/>
    <w:rsid w:val="00832F8D"/>
    <w:rsid w:val="0083413C"/>
    <w:rsid w:val="00834758"/>
    <w:rsid w:val="008379FC"/>
    <w:rsid w:val="008415B0"/>
    <w:rsid w:val="008428C6"/>
    <w:rsid w:val="00843345"/>
    <w:rsid w:val="00843869"/>
    <w:rsid w:val="00845EFB"/>
    <w:rsid w:val="00846FDF"/>
    <w:rsid w:val="00850C74"/>
    <w:rsid w:val="00852E5B"/>
    <w:rsid w:val="00854E0C"/>
    <w:rsid w:val="00857374"/>
    <w:rsid w:val="00861AB7"/>
    <w:rsid w:val="00863135"/>
    <w:rsid w:val="008635AC"/>
    <w:rsid w:val="00864F40"/>
    <w:rsid w:val="00866C6A"/>
    <w:rsid w:val="00866D68"/>
    <w:rsid w:val="008700A3"/>
    <w:rsid w:val="00870D1F"/>
    <w:rsid w:val="00875920"/>
    <w:rsid w:val="00877AAE"/>
    <w:rsid w:val="00877C2E"/>
    <w:rsid w:val="00877EF0"/>
    <w:rsid w:val="0088059D"/>
    <w:rsid w:val="00881066"/>
    <w:rsid w:val="00881BCE"/>
    <w:rsid w:val="008834EB"/>
    <w:rsid w:val="00885DBC"/>
    <w:rsid w:val="0089339F"/>
    <w:rsid w:val="00896E8F"/>
    <w:rsid w:val="00897C71"/>
    <w:rsid w:val="008A098A"/>
    <w:rsid w:val="008A28D8"/>
    <w:rsid w:val="008A28E4"/>
    <w:rsid w:val="008A469E"/>
    <w:rsid w:val="008A5FB6"/>
    <w:rsid w:val="008A6ED0"/>
    <w:rsid w:val="008A7646"/>
    <w:rsid w:val="008B2A46"/>
    <w:rsid w:val="008B4606"/>
    <w:rsid w:val="008B6D94"/>
    <w:rsid w:val="008B7BD6"/>
    <w:rsid w:val="008C25F4"/>
    <w:rsid w:val="008C2A3F"/>
    <w:rsid w:val="008C30BD"/>
    <w:rsid w:val="008C3395"/>
    <w:rsid w:val="008C38D0"/>
    <w:rsid w:val="008C53D4"/>
    <w:rsid w:val="008D10EB"/>
    <w:rsid w:val="008D3BAE"/>
    <w:rsid w:val="008D40AF"/>
    <w:rsid w:val="008D51D5"/>
    <w:rsid w:val="008E204E"/>
    <w:rsid w:val="008E5A94"/>
    <w:rsid w:val="008E6408"/>
    <w:rsid w:val="008E67B1"/>
    <w:rsid w:val="008E7BA5"/>
    <w:rsid w:val="008E7DE4"/>
    <w:rsid w:val="008E7EE5"/>
    <w:rsid w:val="008F174C"/>
    <w:rsid w:val="008F1779"/>
    <w:rsid w:val="008F380F"/>
    <w:rsid w:val="008F3840"/>
    <w:rsid w:val="008F3FEE"/>
    <w:rsid w:val="008F4CA9"/>
    <w:rsid w:val="008F4DC9"/>
    <w:rsid w:val="008F66D9"/>
    <w:rsid w:val="00900672"/>
    <w:rsid w:val="009020E9"/>
    <w:rsid w:val="00902FDF"/>
    <w:rsid w:val="009037DA"/>
    <w:rsid w:val="00903907"/>
    <w:rsid w:val="00904DDA"/>
    <w:rsid w:val="009056D2"/>
    <w:rsid w:val="00905821"/>
    <w:rsid w:val="00907FBA"/>
    <w:rsid w:val="00910030"/>
    <w:rsid w:val="0091333C"/>
    <w:rsid w:val="00921569"/>
    <w:rsid w:val="0092405E"/>
    <w:rsid w:val="0092408D"/>
    <w:rsid w:val="0092501D"/>
    <w:rsid w:val="00926457"/>
    <w:rsid w:val="0092686F"/>
    <w:rsid w:val="009277D8"/>
    <w:rsid w:val="00930315"/>
    <w:rsid w:val="00930984"/>
    <w:rsid w:val="00930E0E"/>
    <w:rsid w:val="009311CD"/>
    <w:rsid w:val="0093443A"/>
    <w:rsid w:val="0093452D"/>
    <w:rsid w:val="00935016"/>
    <w:rsid w:val="00935041"/>
    <w:rsid w:val="009367D7"/>
    <w:rsid w:val="00936C53"/>
    <w:rsid w:val="00940CC9"/>
    <w:rsid w:val="00940DE9"/>
    <w:rsid w:val="0094772C"/>
    <w:rsid w:val="00947C1A"/>
    <w:rsid w:val="0095002F"/>
    <w:rsid w:val="00953F89"/>
    <w:rsid w:val="0095521A"/>
    <w:rsid w:val="009555B4"/>
    <w:rsid w:val="00956E4E"/>
    <w:rsid w:val="0095711B"/>
    <w:rsid w:val="00961675"/>
    <w:rsid w:val="00962287"/>
    <w:rsid w:val="0096288A"/>
    <w:rsid w:val="009646F3"/>
    <w:rsid w:val="00970851"/>
    <w:rsid w:val="00972833"/>
    <w:rsid w:val="00973DB6"/>
    <w:rsid w:val="00974207"/>
    <w:rsid w:val="00977941"/>
    <w:rsid w:val="00980636"/>
    <w:rsid w:val="0098440A"/>
    <w:rsid w:val="00984923"/>
    <w:rsid w:val="00985733"/>
    <w:rsid w:val="00986A73"/>
    <w:rsid w:val="00987936"/>
    <w:rsid w:val="00987B0C"/>
    <w:rsid w:val="009900B8"/>
    <w:rsid w:val="0099419F"/>
    <w:rsid w:val="00995244"/>
    <w:rsid w:val="00995BAF"/>
    <w:rsid w:val="00996350"/>
    <w:rsid w:val="00997109"/>
    <w:rsid w:val="009A05E2"/>
    <w:rsid w:val="009A0944"/>
    <w:rsid w:val="009A1928"/>
    <w:rsid w:val="009A225B"/>
    <w:rsid w:val="009A2959"/>
    <w:rsid w:val="009A2C83"/>
    <w:rsid w:val="009A2DF9"/>
    <w:rsid w:val="009A3ACE"/>
    <w:rsid w:val="009B1BED"/>
    <w:rsid w:val="009B2F4E"/>
    <w:rsid w:val="009C5B67"/>
    <w:rsid w:val="009C6EC2"/>
    <w:rsid w:val="009D1598"/>
    <w:rsid w:val="009D1F2B"/>
    <w:rsid w:val="009D2963"/>
    <w:rsid w:val="009D3193"/>
    <w:rsid w:val="009D6894"/>
    <w:rsid w:val="009E1996"/>
    <w:rsid w:val="009E4439"/>
    <w:rsid w:val="009E47C7"/>
    <w:rsid w:val="009E5608"/>
    <w:rsid w:val="009E5CC0"/>
    <w:rsid w:val="009E6342"/>
    <w:rsid w:val="009E76D7"/>
    <w:rsid w:val="009F132D"/>
    <w:rsid w:val="009F29E7"/>
    <w:rsid w:val="009F2B41"/>
    <w:rsid w:val="009F4FF8"/>
    <w:rsid w:val="009F599E"/>
    <w:rsid w:val="00A00C01"/>
    <w:rsid w:val="00A10531"/>
    <w:rsid w:val="00A10D45"/>
    <w:rsid w:val="00A11322"/>
    <w:rsid w:val="00A11EBA"/>
    <w:rsid w:val="00A123E4"/>
    <w:rsid w:val="00A171D4"/>
    <w:rsid w:val="00A17242"/>
    <w:rsid w:val="00A24CDA"/>
    <w:rsid w:val="00A27DB2"/>
    <w:rsid w:val="00A32C4B"/>
    <w:rsid w:val="00A3485F"/>
    <w:rsid w:val="00A35354"/>
    <w:rsid w:val="00A3575A"/>
    <w:rsid w:val="00A376B7"/>
    <w:rsid w:val="00A4102D"/>
    <w:rsid w:val="00A417DC"/>
    <w:rsid w:val="00A435BE"/>
    <w:rsid w:val="00A43F46"/>
    <w:rsid w:val="00A47BEC"/>
    <w:rsid w:val="00A50AD8"/>
    <w:rsid w:val="00A512B3"/>
    <w:rsid w:val="00A52222"/>
    <w:rsid w:val="00A535FA"/>
    <w:rsid w:val="00A6027B"/>
    <w:rsid w:val="00A60C53"/>
    <w:rsid w:val="00A6127B"/>
    <w:rsid w:val="00A6387B"/>
    <w:rsid w:val="00A64C95"/>
    <w:rsid w:val="00A65523"/>
    <w:rsid w:val="00A66102"/>
    <w:rsid w:val="00A67491"/>
    <w:rsid w:val="00A720A1"/>
    <w:rsid w:val="00A7242C"/>
    <w:rsid w:val="00A757AE"/>
    <w:rsid w:val="00A7599D"/>
    <w:rsid w:val="00A77D10"/>
    <w:rsid w:val="00A818EC"/>
    <w:rsid w:val="00A834A6"/>
    <w:rsid w:val="00A834C9"/>
    <w:rsid w:val="00A83E4C"/>
    <w:rsid w:val="00A8441B"/>
    <w:rsid w:val="00A85385"/>
    <w:rsid w:val="00A85C4D"/>
    <w:rsid w:val="00A90CE4"/>
    <w:rsid w:val="00A910A0"/>
    <w:rsid w:val="00A96B80"/>
    <w:rsid w:val="00A97902"/>
    <w:rsid w:val="00A9798C"/>
    <w:rsid w:val="00A97FDF"/>
    <w:rsid w:val="00AA0E3E"/>
    <w:rsid w:val="00AA28E9"/>
    <w:rsid w:val="00AA2D3D"/>
    <w:rsid w:val="00AA331E"/>
    <w:rsid w:val="00AA56A2"/>
    <w:rsid w:val="00AA68B0"/>
    <w:rsid w:val="00AA7738"/>
    <w:rsid w:val="00AB0756"/>
    <w:rsid w:val="00AB3D68"/>
    <w:rsid w:val="00AB40FC"/>
    <w:rsid w:val="00AB4C9B"/>
    <w:rsid w:val="00AB4D3A"/>
    <w:rsid w:val="00AB6353"/>
    <w:rsid w:val="00AC0109"/>
    <w:rsid w:val="00AC1D0C"/>
    <w:rsid w:val="00AC2246"/>
    <w:rsid w:val="00AC4D2F"/>
    <w:rsid w:val="00AC5912"/>
    <w:rsid w:val="00AC5DDB"/>
    <w:rsid w:val="00AC5E3D"/>
    <w:rsid w:val="00AD2A9B"/>
    <w:rsid w:val="00AD3031"/>
    <w:rsid w:val="00AD3FB4"/>
    <w:rsid w:val="00AD5316"/>
    <w:rsid w:val="00AD543F"/>
    <w:rsid w:val="00AD5C58"/>
    <w:rsid w:val="00AD675B"/>
    <w:rsid w:val="00AD6B6C"/>
    <w:rsid w:val="00AD7271"/>
    <w:rsid w:val="00AD7CB6"/>
    <w:rsid w:val="00AE0E55"/>
    <w:rsid w:val="00AE18C7"/>
    <w:rsid w:val="00AE1A10"/>
    <w:rsid w:val="00AE228D"/>
    <w:rsid w:val="00AE30E6"/>
    <w:rsid w:val="00AE418C"/>
    <w:rsid w:val="00AE659E"/>
    <w:rsid w:val="00AE6EAA"/>
    <w:rsid w:val="00AE7ACA"/>
    <w:rsid w:val="00AF02FE"/>
    <w:rsid w:val="00AF05D5"/>
    <w:rsid w:val="00AF2459"/>
    <w:rsid w:val="00AF2877"/>
    <w:rsid w:val="00AF4422"/>
    <w:rsid w:val="00AF5963"/>
    <w:rsid w:val="00AF5C51"/>
    <w:rsid w:val="00AF6F85"/>
    <w:rsid w:val="00B02238"/>
    <w:rsid w:val="00B027B5"/>
    <w:rsid w:val="00B04CDD"/>
    <w:rsid w:val="00B116B1"/>
    <w:rsid w:val="00B118C8"/>
    <w:rsid w:val="00B1288A"/>
    <w:rsid w:val="00B134A4"/>
    <w:rsid w:val="00B140F0"/>
    <w:rsid w:val="00B148DD"/>
    <w:rsid w:val="00B14B0B"/>
    <w:rsid w:val="00B15014"/>
    <w:rsid w:val="00B20EA6"/>
    <w:rsid w:val="00B2150F"/>
    <w:rsid w:val="00B22454"/>
    <w:rsid w:val="00B22AD1"/>
    <w:rsid w:val="00B23A7B"/>
    <w:rsid w:val="00B23CD7"/>
    <w:rsid w:val="00B23E77"/>
    <w:rsid w:val="00B2545F"/>
    <w:rsid w:val="00B25633"/>
    <w:rsid w:val="00B26474"/>
    <w:rsid w:val="00B30F1D"/>
    <w:rsid w:val="00B35C49"/>
    <w:rsid w:val="00B365C5"/>
    <w:rsid w:val="00B406F2"/>
    <w:rsid w:val="00B4174E"/>
    <w:rsid w:val="00B42E55"/>
    <w:rsid w:val="00B43D00"/>
    <w:rsid w:val="00B448C7"/>
    <w:rsid w:val="00B51B39"/>
    <w:rsid w:val="00B52BDB"/>
    <w:rsid w:val="00B567A5"/>
    <w:rsid w:val="00B56F23"/>
    <w:rsid w:val="00B57073"/>
    <w:rsid w:val="00B60E25"/>
    <w:rsid w:val="00B62241"/>
    <w:rsid w:val="00B63084"/>
    <w:rsid w:val="00B63D6A"/>
    <w:rsid w:val="00B662D6"/>
    <w:rsid w:val="00B66B10"/>
    <w:rsid w:val="00B717C1"/>
    <w:rsid w:val="00B7184C"/>
    <w:rsid w:val="00B72FDD"/>
    <w:rsid w:val="00B74888"/>
    <w:rsid w:val="00B758FE"/>
    <w:rsid w:val="00B76E91"/>
    <w:rsid w:val="00B771A5"/>
    <w:rsid w:val="00B83A75"/>
    <w:rsid w:val="00B83E18"/>
    <w:rsid w:val="00B85520"/>
    <w:rsid w:val="00B863A6"/>
    <w:rsid w:val="00B86ADC"/>
    <w:rsid w:val="00B87B03"/>
    <w:rsid w:val="00B91DD4"/>
    <w:rsid w:val="00B93513"/>
    <w:rsid w:val="00B939AA"/>
    <w:rsid w:val="00B94D79"/>
    <w:rsid w:val="00B95C8F"/>
    <w:rsid w:val="00BA0DDF"/>
    <w:rsid w:val="00BA127F"/>
    <w:rsid w:val="00BA161F"/>
    <w:rsid w:val="00BA1769"/>
    <w:rsid w:val="00BA61A5"/>
    <w:rsid w:val="00BA6790"/>
    <w:rsid w:val="00BA6CDC"/>
    <w:rsid w:val="00BA72E2"/>
    <w:rsid w:val="00BB0F37"/>
    <w:rsid w:val="00BB128C"/>
    <w:rsid w:val="00BB24C7"/>
    <w:rsid w:val="00BB3A13"/>
    <w:rsid w:val="00BB5782"/>
    <w:rsid w:val="00BB5853"/>
    <w:rsid w:val="00BB5B08"/>
    <w:rsid w:val="00BB7B04"/>
    <w:rsid w:val="00BC2968"/>
    <w:rsid w:val="00BC30E4"/>
    <w:rsid w:val="00BC3AC2"/>
    <w:rsid w:val="00BC442F"/>
    <w:rsid w:val="00BC4E94"/>
    <w:rsid w:val="00BD08DA"/>
    <w:rsid w:val="00BD2C62"/>
    <w:rsid w:val="00BD3D48"/>
    <w:rsid w:val="00BD416B"/>
    <w:rsid w:val="00BD4E56"/>
    <w:rsid w:val="00BD63EB"/>
    <w:rsid w:val="00BD69ED"/>
    <w:rsid w:val="00BD6D0C"/>
    <w:rsid w:val="00BD7C45"/>
    <w:rsid w:val="00BE2DC6"/>
    <w:rsid w:val="00BE2F79"/>
    <w:rsid w:val="00BE39AF"/>
    <w:rsid w:val="00BE5B06"/>
    <w:rsid w:val="00BE60BA"/>
    <w:rsid w:val="00BE6261"/>
    <w:rsid w:val="00BE70C5"/>
    <w:rsid w:val="00BF0609"/>
    <w:rsid w:val="00BF1C39"/>
    <w:rsid w:val="00BF1FAD"/>
    <w:rsid w:val="00BF5AF0"/>
    <w:rsid w:val="00C00603"/>
    <w:rsid w:val="00C01C29"/>
    <w:rsid w:val="00C043D6"/>
    <w:rsid w:val="00C05848"/>
    <w:rsid w:val="00C06FC6"/>
    <w:rsid w:val="00C108BE"/>
    <w:rsid w:val="00C13046"/>
    <w:rsid w:val="00C16904"/>
    <w:rsid w:val="00C16F84"/>
    <w:rsid w:val="00C177D0"/>
    <w:rsid w:val="00C17FA5"/>
    <w:rsid w:val="00C20B7D"/>
    <w:rsid w:val="00C214F4"/>
    <w:rsid w:val="00C215BD"/>
    <w:rsid w:val="00C236DB"/>
    <w:rsid w:val="00C24DFA"/>
    <w:rsid w:val="00C338FF"/>
    <w:rsid w:val="00C34D09"/>
    <w:rsid w:val="00C3680E"/>
    <w:rsid w:val="00C36D48"/>
    <w:rsid w:val="00C3710E"/>
    <w:rsid w:val="00C3779D"/>
    <w:rsid w:val="00C43ACE"/>
    <w:rsid w:val="00C46584"/>
    <w:rsid w:val="00C500BF"/>
    <w:rsid w:val="00C503E1"/>
    <w:rsid w:val="00C51E91"/>
    <w:rsid w:val="00C52371"/>
    <w:rsid w:val="00C525A7"/>
    <w:rsid w:val="00C52B7B"/>
    <w:rsid w:val="00C53092"/>
    <w:rsid w:val="00C54B47"/>
    <w:rsid w:val="00C55565"/>
    <w:rsid w:val="00C55FE5"/>
    <w:rsid w:val="00C56269"/>
    <w:rsid w:val="00C562ED"/>
    <w:rsid w:val="00C5681A"/>
    <w:rsid w:val="00C577B0"/>
    <w:rsid w:val="00C6095B"/>
    <w:rsid w:val="00C6116C"/>
    <w:rsid w:val="00C63053"/>
    <w:rsid w:val="00C63630"/>
    <w:rsid w:val="00C641DA"/>
    <w:rsid w:val="00C65597"/>
    <w:rsid w:val="00C6574B"/>
    <w:rsid w:val="00C65A16"/>
    <w:rsid w:val="00C6649B"/>
    <w:rsid w:val="00C66E5A"/>
    <w:rsid w:val="00C72F23"/>
    <w:rsid w:val="00C7439E"/>
    <w:rsid w:val="00C74B33"/>
    <w:rsid w:val="00C7554B"/>
    <w:rsid w:val="00C75EEF"/>
    <w:rsid w:val="00C77966"/>
    <w:rsid w:val="00C8206F"/>
    <w:rsid w:val="00C82D24"/>
    <w:rsid w:val="00C83F8B"/>
    <w:rsid w:val="00C840E3"/>
    <w:rsid w:val="00C8592D"/>
    <w:rsid w:val="00C87C26"/>
    <w:rsid w:val="00C907F9"/>
    <w:rsid w:val="00C94E96"/>
    <w:rsid w:val="00C956BE"/>
    <w:rsid w:val="00C95C1E"/>
    <w:rsid w:val="00C96996"/>
    <w:rsid w:val="00C9741D"/>
    <w:rsid w:val="00C979B9"/>
    <w:rsid w:val="00CA2A2D"/>
    <w:rsid w:val="00CA67E3"/>
    <w:rsid w:val="00CA7371"/>
    <w:rsid w:val="00CB0957"/>
    <w:rsid w:val="00CB1546"/>
    <w:rsid w:val="00CB2239"/>
    <w:rsid w:val="00CB2734"/>
    <w:rsid w:val="00CB3621"/>
    <w:rsid w:val="00CB451F"/>
    <w:rsid w:val="00CB55D0"/>
    <w:rsid w:val="00CB6254"/>
    <w:rsid w:val="00CC2BD4"/>
    <w:rsid w:val="00CC56DA"/>
    <w:rsid w:val="00CC6A12"/>
    <w:rsid w:val="00CD0C23"/>
    <w:rsid w:val="00CD3C1F"/>
    <w:rsid w:val="00CD4242"/>
    <w:rsid w:val="00CD65E5"/>
    <w:rsid w:val="00CE19E7"/>
    <w:rsid w:val="00CE2854"/>
    <w:rsid w:val="00CE2C50"/>
    <w:rsid w:val="00CE4FB6"/>
    <w:rsid w:val="00CE6563"/>
    <w:rsid w:val="00CE6AEC"/>
    <w:rsid w:val="00CE720E"/>
    <w:rsid w:val="00CE7373"/>
    <w:rsid w:val="00CE79E1"/>
    <w:rsid w:val="00CF063B"/>
    <w:rsid w:val="00CF67D3"/>
    <w:rsid w:val="00CF6982"/>
    <w:rsid w:val="00CF6EC7"/>
    <w:rsid w:val="00CF789E"/>
    <w:rsid w:val="00D024D3"/>
    <w:rsid w:val="00D0439E"/>
    <w:rsid w:val="00D077CC"/>
    <w:rsid w:val="00D07DA7"/>
    <w:rsid w:val="00D1016A"/>
    <w:rsid w:val="00D10622"/>
    <w:rsid w:val="00D1072C"/>
    <w:rsid w:val="00D113DE"/>
    <w:rsid w:val="00D128DA"/>
    <w:rsid w:val="00D13396"/>
    <w:rsid w:val="00D143EA"/>
    <w:rsid w:val="00D14D51"/>
    <w:rsid w:val="00D1683D"/>
    <w:rsid w:val="00D16C82"/>
    <w:rsid w:val="00D174C0"/>
    <w:rsid w:val="00D2092A"/>
    <w:rsid w:val="00D218CA"/>
    <w:rsid w:val="00D25E62"/>
    <w:rsid w:val="00D35DF4"/>
    <w:rsid w:val="00D37233"/>
    <w:rsid w:val="00D43775"/>
    <w:rsid w:val="00D4378C"/>
    <w:rsid w:val="00D44861"/>
    <w:rsid w:val="00D472DC"/>
    <w:rsid w:val="00D51143"/>
    <w:rsid w:val="00D51E0B"/>
    <w:rsid w:val="00D52906"/>
    <w:rsid w:val="00D53A1B"/>
    <w:rsid w:val="00D548D5"/>
    <w:rsid w:val="00D5689D"/>
    <w:rsid w:val="00D56AF5"/>
    <w:rsid w:val="00D57E47"/>
    <w:rsid w:val="00D6020F"/>
    <w:rsid w:val="00D60897"/>
    <w:rsid w:val="00D6112E"/>
    <w:rsid w:val="00D62943"/>
    <w:rsid w:val="00D6397D"/>
    <w:rsid w:val="00D63D6B"/>
    <w:rsid w:val="00D64342"/>
    <w:rsid w:val="00D66983"/>
    <w:rsid w:val="00D678B3"/>
    <w:rsid w:val="00D67FCC"/>
    <w:rsid w:val="00D82079"/>
    <w:rsid w:val="00D827C8"/>
    <w:rsid w:val="00D82DA4"/>
    <w:rsid w:val="00D837F2"/>
    <w:rsid w:val="00D870D7"/>
    <w:rsid w:val="00D87DB2"/>
    <w:rsid w:val="00D87F60"/>
    <w:rsid w:val="00D91C95"/>
    <w:rsid w:val="00D922D1"/>
    <w:rsid w:val="00D93875"/>
    <w:rsid w:val="00D951E4"/>
    <w:rsid w:val="00DA465A"/>
    <w:rsid w:val="00DA735B"/>
    <w:rsid w:val="00DA7FC3"/>
    <w:rsid w:val="00DB06D8"/>
    <w:rsid w:val="00DB13EE"/>
    <w:rsid w:val="00DB1F8D"/>
    <w:rsid w:val="00DB2A4D"/>
    <w:rsid w:val="00DB3DF0"/>
    <w:rsid w:val="00DB405C"/>
    <w:rsid w:val="00DB4B2D"/>
    <w:rsid w:val="00DB675D"/>
    <w:rsid w:val="00DC1550"/>
    <w:rsid w:val="00DC2717"/>
    <w:rsid w:val="00DC36A6"/>
    <w:rsid w:val="00DC5408"/>
    <w:rsid w:val="00DC55FA"/>
    <w:rsid w:val="00DC6917"/>
    <w:rsid w:val="00DD16C4"/>
    <w:rsid w:val="00DD2E2D"/>
    <w:rsid w:val="00DD3688"/>
    <w:rsid w:val="00DD3812"/>
    <w:rsid w:val="00DD468C"/>
    <w:rsid w:val="00DD479B"/>
    <w:rsid w:val="00DD5179"/>
    <w:rsid w:val="00DD5A67"/>
    <w:rsid w:val="00DD5D3E"/>
    <w:rsid w:val="00DD6B26"/>
    <w:rsid w:val="00DD75D2"/>
    <w:rsid w:val="00DE2082"/>
    <w:rsid w:val="00DE2B87"/>
    <w:rsid w:val="00DE3727"/>
    <w:rsid w:val="00DE6CF1"/>
    <w:rsid w:val="00DE6DD0"/>
    <w:rsid w:val="00DF1A0B"/>
    <w:rsid w:val="00DF266B"/>
    <w:rsid w:val="00DF2678"/>
    <w:rsid w:val="00DF28BC"/>
    <w:rsid w:val="00DF412C"/>
    <w:rsid w:val="00DF4638"/>
    <w:rsid w:val="00DF5A39"/>
    <w:rsid w:val="00DF7212"/>
    <w:rsid w:val="00E00ADB"/>
    <w:rsid w:val="00E01583"/>
    <w:rsid w:val="00E103DE"/>
    <w:rsid w:val="00E11DC7"/>
    <w:rsid w:val="00E128E8"/>
    <w:rsid w:val="00E12C05"/>
    <w:rsid w:val="00E14152"/>
    <w:rsid w:val="00E23251"/>
    <w:rsid w:val="00E2365F"/>
    <w:rsid w:val="00E23715"/>
    <w:rsid w:val="00E24D79"/>
    <w:rsid w:val="00E327BE"/>
    <w:rsid w:val="00E333D1"/>
    <w:rsid w:val="00E3639C"/>
    <w:rsid w:val="00E368E5"/>
    <w:rsid w:val="00E44FB0"/>
    <w:rsid w:val="00E45007"/>
    <w:rsid w:val="00E45DED"/>
    <w:rsid w:val="00E466A1"/>
    <w:rsid w:val="00E52C31"/>
    <w:rsid w:val="00E53F98"/>
    <w:rsid w:val="00E54715"/>
    <w:rsid w:val="00E56A22"/>
    <w:rsid w:val="00E5736E"/>
    <w:rsid w:val="00E610E8"/>
    <w:rsid w:val="00E61515"/>
    <w:rsid w:val="00E61717"/>
    <w:rsid w:val="00E63479"/>
    <w:rsid w:val="00E63493"/>
    <w:rsid w:val="00E648F4"/>
    <w:rsid w:val="00E660F7"/>
    <w:rsid w:val="00E66AFB"/>
    <w:rsid w:val="00E67BCF"/>
    <w:rsid w:val="00E70249"/>
    <w:rsid w:val="00E7060D"/>
    <w:rsid w:val="00E725E7"/>
    <w:rsid w:val="00E74031"/>
    <w:rsid w:val="00E74F10"/>
    <w:rsid w:val="00E757D7"/>
    <w:rsid w:val="00E76350"/>
    <w:rsid w:val="00E7791D"/>
    <w:rsid w:val="00E82165"/>
    <w:rsid w:val="00E822B7"/>
    <w:rsid w:val="00E8241E"/>
    <w:rsid w:val="00E824B2"/>
    <w:rsid w:val="00E82726"/>
    <w:rsid w:val="00E82F6C"/>
    <w:rsid w:val="00E856DC"/>
    <w:rsid w:val="00E859F4"/>
    <w:rsid w:val="00E85A76"/>
    <w:rsid w:val="00E90ADA"/>
    <w:rsid w:val="00E91074"/>
    <w:rsid w:val="00E91211"/>
    <w:rsid w:val="00E9463F"/>
    <w:rsid w:val="00E95D83"/>
    <w:rsid w:val="00E9657C"/>
    <w:rsid w:val="00E96CA6"/>
    <w:rsid w:val="00E97253"/>
    <w:rsid w:val="00EA01E0"/>
    <w:rsid w:val="00EA0650"/>
    <w:rsid w:val="00EA3B0C"/>
    <w:rsid w:val="00EA5BB6"/>
    <w:rsid w:val="00EB153F"/>
    <w:rsid w:val="00EB2604"/>
    <w:rsid w:val="00EB2AA5"/>
    <w:rsid w:val="00EB49C4"/>
    <w:rsid w:val="00EB6401"/>
    <w:rsid w:val="00EB670B"/>
    <w:rsid w:val="00EC055C"/>
    <w:rsid w:val="00EC2475"/>
    <w:rsid w:val="00EC55D6"/>
    <w:rsid w:val="00EC75E0"/>
    <w:rsid w:val="00ED0108"/>
    <w:rsid w:val="00ED032E"/>
    <w:rsid w:val="00ED37C0"/>
    <w:rsid w:val="00ED4227"/>
    <w:rsid w:val="00EE03A9"/>
    <w:rsid w:val="00EE20E4"/>
    <w:rsid w:val="00EE2E41"/>
    <w:rsid w:val="00EE3227"/>
    <w:rsid w:val="00EE5C3A"/>
    <w:rsid w:val="00EE6D0C"/>
    <w:rsid w:val="00EE6DB9"/>
    <w:rsid w:val="00EE7A12"/>
    <w:rsid w:val="00EF0075"/>
    <w:rsid w:val="00EF13DA"/>
    <w:rsid w:val="00EF1DA7"/>
    <w:rsid w:val="00F0105B"/>
    <w:rsid w:val="00F0128D"/>
    <w:rsid w:val="00F02B09"/>
    <w:rsid w:val="00F03371"/>
    <w:rsid w:val="00F03599"/>
    <w:rsid w:val="00F03A35"/>
    <w:rsid w:val="00F06D9F"/>
    <w:rsid w:val="00F11AAE"/>
    <w:rsid w:val="00F14130"/>
    <w:rsid w:val="00F162B8"/>
    <w:rsid w:val="00F17680"/>
    <w:rsid w:val="00F22E7C"/>
    <w:rsid w:val="00F23FAC"/>
    <w:rsid w:val="00F24350"/>
    <w:rsid w:val="00F24B83"/>
    <w:rsid w:val="00F27283"/>
    <w:rsid w:val="00F33563"/>
    <w:rsid w:val="00F362B6"/>
    <w:rsid w:val="00F36B4C"/>
    <w:rsid w:val="00F36D07"/>
    <w:rsid w:val="00F370D7"/>
    <w:rsid w:val="00F3724F"/>
    <w:rsid w:val="00F46E68"/>
    <w:rsid w:val="00F5213C"/>
    <w:rsid w:val="00F52B24"/>
    <w:rsid w:val="00F544DD"/>
    <w:rsid w:val="00F60B74"/>
    <w:rsid w:val="00F60C2D"/>
    <w:rsid w:val="00F61723"/>
    <w:rsid w:val="00F64AEA"/>
    <w:rsid w:val="00F659CB"/>
    <w:rsid w:val="00F66B9E"/>
    <w:rsid w:val="00F74648"/>
    <w:rsid w:val="00F756FC"/>
    <w:rsid w:val="00F77461"/>
    <w:rsid w:val="00F80D75"/>
    <w:rsid w:val="00F82F0C"/>
    <w:rsid w:val="00F848E2"/>
    <w:rsid w:val="00F85C94"/>
    <w:rsid w:val="00F92A21"/>
    <w:rsid w:val="00F94E11"/>
    <w:rsid w:val="00FA1DD6"/>
    <w:rsid w:val="00FA3A21"/>
    <w:rsid w:val="00FA5EF7"/>
    <w:rsid w:val="00FA7C42"/>
    <w:rsid w:val="00FB2850"/>
    <w:rsid w:val="00FB2BE0"/>
    <w:rsid w:val="00FB4369"/>
    <w:rsid w:val="00FB4817"/>
    <w:rsid w:val="00FB5955"/>
    <w:rsid w:val="00FB6E95"/>
    <w:rsid w:val="00FB70D5"/>
    <w:rsid w:val="00FB72FB"/>
    <w:rsid w:val="00FB76CD"/>
    <w:rsid w:val="00FC02B0"/>
    <w:rsid w:val="00FC1923"/>
    <w:rsid w:val="00FC315D"/>
    <w:rsid w:val="00FC3A28"/>
    <w:rsid w:val="00FC3B9E"/>
    <w:rsid w:val="00FD2634"/>
    <w:rsid w:val="00FD2E15"/>
    <w:rsid w:val="00FD48A5"/>
    <w:rsid w:val="00FD5491"/>
    <w:rsid w:val="00FD6173"/>
    <w:rsid w:val="00FD6473"/>
    <w:rsid w:val="00FD6A1B"/>
    <w:rsid w:val="00FD7518"/>
    <w:rsid w:val="00FE04A7"/>
    <w:rsid w:val="00FE290B"/>
    <w:rsid w:val="00FE31B3"/>
    <w:rsid w:val="00FE45D3"/>
    <w:rsid w:val="00FE4A06"/>
    <w:rsid w:val="00FE6A59"/>
    <w:rsid w:val="00FE7C80"/>
    <w:rsid w:val="00FE7ECF"/>
    <w:rsid w:val="00FF2CFC"/>
    <w:rsid w:val="00FF3C6F"/>
    <w:rsid w:val="00FF625A"/>
    <w:rsid w:val="00FF78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A6D508E"/>
  <w15:chartTrackingRefBased/>
  <w15:docId w15:val="{D1AB3910-C88D-4649-842B-67C48CF2B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80ACD"/>
    <w:pPr>
      <w:widowControl w:val="0"/>
      <w:jc w:val="both"/>
    </w:pPr>
    <w:rPr>
      <w:kern w:val="2"/>
      <w:sz w:val="21"/>
      <w:szCs w:val="24"/>
    </w:rPr>
  </w:style>
  <w:style w:type="paragraph" w:styleId="1">
    <w:name w:val="heading 1"/>
    <w:basedOn w:val="a"/>
    <w:next w:val="a"/>
    <w:link w:val="10"/>
    <w:qFormat/>
    <w:rsid w:val="00FD6A1B"/>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F52B24"/>
  </w:style>
  <w:style w:type="paragraph" w:styleId="a4">
    <w:name w:val="List Paragraph"/>
    <w:basedOn w:val="a"/>
    <w:uiPriority w:val="34"/>
    <w:qFormat/>
    <w:rsid w:val="00A47BEC"/>
    <w:pPr>
      <w:ind w:leftChars="400" w:left="840"/>
    </w:pPr>
  </w:style>
  <w:style w:type="table" w:styleId="a5">
    <w:name w:val="Table Grid"/>
    <w:basedOn w:val="a1"/>
    <w:rsid w:val="002205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rsid w:val="00B86ADC"/>
    <w:pPr>
      <w:tabs>
        <w:tab w:val="center" w:pos="4252"/>
        <w:tab w:val="right" w:pos="8504"/>
      </w:tabs>
      <w:snapToGrid w:val="0"/>
    </w:pPr>
  </w:style>
  <w:style w:type="character" w:customStyle="1" w:styleId="a7">
    <w:name w:val="ヘッダー (文字)"/>
    <w:basedOn w:val="a0"/>
    <w:link w:val="a6"/>
    <w:rsid w:val="00B86ADC"/>
    <w:rPr>
      <w:kern w:val="2"/>
      <w:sz w:val="21"/>
      <w:szCs w:val="24"/>
    </w:rPr>
  </w:style>
  <w:style w:type="paragraph" w:styleId="a8">
    <w:name w:val="footer"/>
    <w:basedOn w:val="a"/>
    <w:link w:val="a9"/>
    <w:rsid w:val="00B86ADC"/>
    <w:pPr>
      <w:tabs>
        <w:tab w:val="center" w:pos="4252"/>
        <w:tab w:val="right" w:pos="8504"/>
      </w:tabs>
      <w:snapToGrid w:val="0"/>
    </w:pPr>
  </w:style>
  <w:style w:type="character" w:customStyle="1" w:styleId="a9">
    <w:name w:val="フッター (文字)"/>
    <w:basedOn w:val="a0"/>
    <w:link w:val="a8"/>
    <w:rsid w:val="00B86ADC"/>
    <w:rPr>
      <w:kern w:val="2"/>
      <w:sz w:val="21"/>
      <w:szCs w:val="24"/>
    </w:rPr>
  </w:style>
  <w:style w:type="paragraph" w:styleId="aa">
    <w:name w:val="Balloon Text"/>
    <w:basedOn w:val="a"/>
    <w:link w:val="ab"/>
    <w:rsid w:val="001D5CC4"/>
    <w:rPr>
      <w:rFonts w:asciiTheme="majorHAnsi" w:eastAsiaTheme="majorEastAsia" w:hAnsiTheme="majorHAnsi" w:cstheme="majorBidi"/>
      <w:sz w:val="18"/>
      <w:szCs w:val="18"/>
    </w:rPr>
  </w:style>
  <w:style w:type="character" w:customStyle="1" w:styleId="ab">
    <w:name w:val="吹き出し (文字)"/>
    <w:basedOn w:val="a0"/>
    <w:link w:val="aa"/>
    <w:rsid w:val="001D5CC4"/>
    <w:rPr>
      <w:rFonts w:asciiTheme="majorHAnsi" w:eastAsiaTheme="majorEastAsia" w:hAnsiTheme="majorHAnsi" w:cstheme="majorBidi"/>
      <w:kern w:val="2"/>
      <w:sz w:val="18"/>
      <w:szCs w:val="18"/>
    </w:rPr>
  </w:style>
  <w:style w:type="character" w:customStyle="1" w:styleId="10">
    <w:name w:val="見出し 1 (文字)"/>
    <w:basedOn w:val="a0"/>
    <w:link w:val="1"/>
    <w:rsid w:val="00FD6A1B"/>
    <w:rPr>
      <w:rFonts w:asciiTheme="majorHAnsi" w:eastAsiaTheme="majorEastAsia" w:hAnsiTheme="majorHAnsi" w:cstheme="majorBidi"/>
      <w:kern w:val="2"/>
      <w:sz w:val="24"/>
      <w:szCs w:val="24"/>
    </w:rPr>
  </w:style>
  <w:style w:type="paragraph" w:styleId="Web">
    <w:name w:val="Normal (Web)"/>
    <w:basedOn w:val="a"/>
    <w:rsid w:val="00E45DED"/>
    <w:rPr>
      <w:rFonts w:ascii="Times New Roman" w:hAnsi="Times New Roman"/>
      <w:sz w:val="24"/>
    </w:rPr>
  </w:style>
  <w:style w:type="character" w:styleId="ac">
    <w:name w:val="Hyperlink"/>
    <w:basedOn w:val="a0"/>
    <w:rsid w:val="001C5F73"/>
    <w:rPr>
      <w:color w:val="0563C1" w:themeColor="hyperlink"/>
      <w:u w:val="single"/>
    </w:rPr>
  </w:style>
  <w:style w:type="character" w:styleId="ad">
    <w:name w:val="Unresolved Mention"/>
    <w:basedOn w:val="a0"/>
    <w:uiPriority w:val="99"/>
    <w:semiHidden/>
    <w:unhideWhenUsed/>
    <w:rsid w:val="001C5F73"/>
    <w:rPr>
      <w:color w:val="605E5C"/>
      <w:shd w:val="clear" w:color="auto" w:fill="E1DFDD"/>
    </w:rPr>
  </w:style>
  <w:style w:type="character" w:styleId="ae">
    <w:name w:val="Strong"/>
    <w:basedOn w:val="a0"/>
    <w:qFormat/>
    <w:rsid w:val="00C577B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18015">
      <w:bodyDiv w:val="1"/>
      <w:marLeft w:val="0"/>
      <w:marRight w:val="0"/>
      <w:marTop w:val="0"/>
      <w:marBottom w:val="0"/>
      <w:divBdr>
        <w:top w:val="none" w:sz="0" w:space="0" w:color="auto"/>
        <w:left w:val="none" w:sz="0" w:space="0" w:color="auto"/>
        <w:bottom w:val="none" w:sz="0" w:space="0" w:color="auto"/>
        <w:right w:val="none" w:sz="0" w:space="0" w:color="auto"/>
      </w:divBdr>
    </w:div>
    <w:div w:id="144862400">
      <w:bodyDiv w:val="1"/>
      <w:marLeft w:val="0"/>
      <w:marRight w:val="0"/>
      <w:marTop w:val="0"/>
      <w:marBottom w:val="0"/>
      <w:divBdr>
        <w:top w:val="none" w:sz="0" w:space="0" w:color="auto"/>
        <w:left w:val="none" w:sz="0" w:space="0" w:color="auto"/>
        <w:bottom w:val="none" w:sz="0" w:space="0" w:color="auto"/>
        <w:right w:val="none" w:sz="0" w:space="0" w:color="auto"/>
      </w:divBdr>
    </w:div>
    <w:div w:id="159003711">
      <w:bodyDiv w:val="1"/>
      <w:marLeft w:val="0"/>
      <w:marRight w:val="0"/>
      <w:marTop w:val="0"/>
      <w:marBottom w:val="0"/>
      <w:divBdr>
        <w:top w:val="none" w:sz="0" w:space="0" w:color="auto"/>
        <w:left w:val="none" w:sz="0" w:space="0" w:color="auto"/>
        <w:bottom w:val="none" w:sz="0" w:space="0" w:color="auto"/>
        <w:right w:val="none" w:sz="0" w:space="0" w:color="auto"/>
      </w:divBdr>
    </w:div>
    <w:div w:id="206529951">
      <w:bodyDiv w:val="1"/>
      <w:marLeft w:val="0"/>
      <w:marRight w:val="0"/>
      <w:marTop w:val="0"/>
      <w:marBottom w:val="0"/>
      <w:divBdr>
        <w:top w:val="none" w:sz="0" w:space="0" w:color="auto"/>
        <w:left w:val="none" w:sz="0" w:space="0" w:color="auto"/>
        <w:bottom w:val="none" w:sz="0" w:space="0" w:color="auto"/>
        <w:right w:val="none" w:sz="0" w:space="0" w:color="auto"/>
      </w:divBdr>
    </w:div>
    <w:div w:id="272397361">
      <w:bodyDiv w:val="1"/>
      <w:marLeft w:val="0"/>
      <w:marRight w:val="0"/>
      <w:marTop w:val="0"/>
      <w:marBottom w:val="0"/>
      <w:divBdr>
        <w:top w:val="none" w:sz="0" w:space="0" w:color="auto"/>
        <w:left w:val="none" w:sz="0" w:space="0" w:color="auto"/>
        <w:bottom w:val="none" w:sz="0" w:space="0" w:color="auto"/>
        <w:right w:val="none" w:sz="0" w:space="0" w:color="auto"/>
      </w:divBdr>
    </w:div>
    <w:div w:id="312948602">
      <w:bodyDiv w:val="1"/>
      <w:marLeft w:val="0"/>
      <w:marRight w:val="0"/>
      <w:marTop w:val="0"/>
      <w:marBottom w:val="0"/>
      <w:divBdr>
        <w:top w:val="none" w:sz="0" w:space="0" w:color="auto"/>
        <w:left w:val="none" w:sz="0" w:space="0" w:color="auto"/>
        <w:bottom w:val="none" w:sz="0" w:space="0" w:color="auto"/>
        <w:right w:val="none" w:sz="0" w:space="0" w:color="auto"/>
      </w:divBdr>
    </w:div>
    <w:div w:id="395133131">
      <w:bodyDiv w:val="1"/>
      <w:marLeft w:val="0"/>
      <w:marRight w:val="0"/>
      <w:marTop w:val="0"/>
      <w:marBottom w:val="0"/>
      <w:divBdr>
        <w:top w:val="none" w:sz="0" w:space="0" w:color="auto"/>
        <w:left w:val="none" w:sz="0" w:space="0" w:color="auto"/>
        <w:bottom w:val="none" w:sz="0" w:space="0" w:color="auto"/>
        <w:right w:val="none" w:sz="0" w:space="0" w:color="auto"/>
      </w:divBdr>
    </w:div>
    <w:div w:id="451174765">
      <w:bodyDiv w:val="1"/>
      <w:marLeft w:val="0"/>
      <w:marRight w:val="0"/>
      <w:marTop w:val="0"/>
      <w:marBottom w:val="0"/>
      <w:divBdr>
        <w:top w:val="none" w:sz="0" w:space="0" w:color="auto"/>
        <w:left w:val="none" w:sz="0" w:space="0" w:color="auto"/>
        <w:bottom w:val="none" w:sz="0" w:space="0" w:color="auto"/>
        <w:right w:val="none" w:sz="0" w:space="0" w:color="auto"/>
      </w:divBdr>
    </w:div>
    <w:div w:id="506402433">
      <w:bodyDiv w:val="1"/>
      <w:marLeft w:val="0"/>
      <w:marRight w:val="0"/>
      <w:marTop w:val="0"/>
      <w:marBottom w:val="0"/>
      <w:divBdr>
        <w:top w:val="none" w:sz="0" w:space="0" w:color="auto"/>
        <w:left w:val="none" w:sz="0" w:space="0" w:color="auto"/>
        <w:bottom w:val="none" w:sz="0" w:space="0" w:color="auto"/>
        <w:right w:val="none" w:sz="0" w:space="0" w:color="auto"/>
      </w:divBdr>
    </w:div>
    <w:div w:id="564416999">
      <w:bodyDiv w:val="1"/>
      <w:marLeft w:val="0"/>
      <w:marRight w:val="0"/>
      <w:marTop w:val="0"/>
      <w:marBottom w:val="0"/>
      <w:divBdr>
        <w:top w:val="none" w:sz="0" w:space="0" w:color="auto"/>
        <w:left w:val="none" w:sz="0" w:space="0" w:color="auto"/>
        <w:bottom w:val="none" w:sz="0" w:space="0" w:color="auto"/>
        <w:right w:val="none" w:sz="0" w:space="0" w:color="auto"/>
      </w:divBdr>
    </w:div>
    <w:div w:id="599289760">
      <w:bodyDiv w:val="1"/>
      <w:marLeft w:val="0"/>
      <w:marRight w:val="0"/>
      <w:marTop w:val="0"/>
      <w:marBottom w:val="0"/>
      <w:divBdr>
        <w:top w:val="none" w:sz="0" w:space="0" w:color="auto"/>
        <w:left w:val="none" w:sz="0" w:space="0" w:color="auto"/>
        <w:bottom w:val="none" w:sz="0" w:space="0" w:color="auto"/>
        <w:right w:val="none" w:sz="0" w:space="0" w:color="auto"/>
      </w:divBdr>
    </w:div>
    <w:div w:id="624776455">
      <w:bodyDiv w:val="1"/>
      <w:marLeft w:val="0"/>
      <w:marRight w:val="0"/>
      <w:marTop w:val="0"/>
      <w:marBottom w:val="0"/>
      <w:divBdr>
        <w:top w:val="none" w:sz="0" w:space="0" w:color="auto"/>
        <w:left w:val="none" w:sz="0" w:space="0" w:color="auto"/>
        <w:bottom w:val="none" w:sz="0" w:space="0" w:color="auto"/>
        <w:right w:val="none" w:sz="0" w:space="0" w:color="auto"/>
      </w:divBdr>
    </w:div>
    <w:div w:id="678241232">
      <w:bodyDiv w:val="1"/>
      <w:marLeft w:val="0"/>
      <w:marRight w:val="0"/>
      <w:marTop w:val="0"/>
      <w:marBottom w:val="0"/>
      <w:divBdr>
        <w:top w:val="none" w:sz="0" w:space="0" w:color="auto"/>
        <w:left w:val="none" w:sz="0" w:space="0" w:color="auto"/>
        <w:bottom w:val="none" w:sz="0" w:space="0" w:color="auto"/>
        <w:right w:val="none" w:sz="0" w:space="0" w:color="auto"/>
      </w:divBdr>
    </w:div>
    <w:div w:id="691151972">
      <w:bodyDiv w:val="1"/>
      <w:marLeft w:val="0"/>
      <w:marRight w:val="0"/>
      <w:marTop w:val="0"/>
      <w:marBottom w:val="0"/>
      <w:divBdr>
        <w:top w:val="none" w:sz="0" w:space="0" w:color="auto"/>
        <w:left w:val="none" w:sz="0" w:space="0" w:color="auto"/>
        <w:bottom w:val="none" w:sz="0" w:space="0" w:color="auto"/>
        <w:right w:val="none" w:sz="0" w:space="0" w:color="auto"/>
      </w:divBdr>
    </w:div>
    <w:div w:id="719132669">
      <w:bodyDiv w:val="1"/>
      <w:marLeft w:val="0"/>
      <w:marRight w:val="0"/>
      <w:marTop w:val="0"/>
      <w:marBottom w:val="0"/>
      <w:divBdr>
        <w:top w:val="none" w:sz="0" w:space="0" w:color="auto"/>
        <w:left w:val="none" w:sz="0" w:space="0" w:color="auto"/>
        <w:bottom w:val="none" w:sz="0" w:space="0" w:color="auto"/>
        <w:right w:val="none" w:sz="0" w:space="0" w:color="auto"/>
      </w:divBdr>
    </w:div>
    <w:div w:id="738283812">
      <w:bodyDiv w:val="1"/>
      <w:marLeft w:val="0"/>
      <w:marRight w:val="0"/>
      <w:marTop w:val="0"/>
      <w:marBottom w:val="0"/>
      <w:divBdr>
        <w:top w:val="none" w:sz="0" w:space="0" w:color="auto"/>
        <w:left w:val="none" w:sz="0" w:space="0" w:color="auto"/>
        <w:bottom w:val="none" w:sz="0" w:space="0" w:color="auto"/>
        <w:right w:val="none" w:sz="0" w:space="0" w:color="auto"/>
      </w:divBdr>
    </w:div>
    <w:div w:id="761023356">
      <w:bodyDiv w:val="1"/>
      <w:marLeft w:val="0"/>
      <w:marRight w:val="0"/>
      <w:marTop w:val="0"/>
      <w:marBottom w:val="0"/>
      <w:divBdr>
        <w:top w:val="none" w:sz="0" w:space="0" w:color="auto"/>
        <w:left w:val="none" w:sz="0" w:space="0" w:color="auto"/>
        <w:bottom w:val="none" w:sz="0" w:space="0" w:color="auto"/>
        <w:right w:val="none" w:sz="0" w:space="0" w:color="auto"/>
      </w:divBdr>
    </w:div>
    <w:div w:id="771171565">
      <w:bodyDiv w:val="1"/>
      <w:marLeft w:val="0"/>
      <w:marRight w:val="0"/>
      <w:marTop w:val="0"/>
      <w:marBottom w:val="0"/>
      <w:divBdr>
        <w:top w:val="none" w:sz="0" w:space="0" w:color="auto"/>
        <w:left w:val="none" w:sz="0" w:space="0" w:color="auto"/>
        <w:bottom w:val="none" w:sz="0" w:space="0" w:color="auto"/>
        <w:right w:val="none" w:sz="0" w:space="0" w:color="auto"/>
      </w:divBdr>
    </w:div>
    <w:div w:id="774131697">
      <w:bodyDiv w:val="1"/>
      <w:marLeft w:val="0"/>
      <w:marRight w:val="0"/>
      <w:marTop w:val="0"/>
      <w:marBottom w:val="0"/>
      <w:divBdr>
        <w:top w:val="none" w:sz="0" w:space="0" w:color="auto"/>
        <w:left w:val="none" w:sz="0" w:space="0" w:color="auto"/>
        <w:bottom w:val="none" w:sz="0" w:space="0" w:color="auto"/>
        <w:right w:val="none" w:sz="0" w:space="0" w:color="auto"/>
      </w:divBdr>
    </w:div>
    <w:div w:id="802424429">
      <w:bodyDiv w:val="1"/>
      <w:marLeft w:val="0"/>
      <w:marRight w:val="0"/>
      <w:marTop w:val="0"/>
      <w:marBottom w:val="0"/>
      <w:divBdr>
        <w:top w:val="none" w:sz="0" w:space="0" w:color="auto"/>
        <w:left w:val="none" w:sz="0" w:space="0" w:color="auto"/>
        <w:bottom w:val="none" w:sz="0" w:space="0" w:color="auto"/>
        <w:right w:val="none" w:sz="0" w:space="0" w:color="auto"/>
      </w:divBdr>
    </w:div>
    <w:div w:id="803549672">
      <w:bodyDiv w:val="1"/>
      <w:marLeft w:val="0"/>
      <w:marRight w:val="0"/>
      <w:marTop w:val="0"/>
      <w:marBottom w:val="0"/>
      <w:divBdr>
        <w:top w:val="none" w:sz="0" w:space="0" w:color="auto"/>
        <w:left w:val="none" w:sz="0" w:space="0" w:color="auto"/>
        <w:bottom w:val="none" w:sz="0" w:space="0" w:color="auto"/>
        <w:right w:val="none" w:sz="0" w:space="0" w:color="auto"/>
      </w:divBdr>
    </w:div>
    <w:div w:id="879980388">
      <w:bodyDiv w:val="1"/>
      <w:marLeft w:val="0"/>
      <w:marRight w:val="0"/>
      <w:marTop w:val="0"/>
      <w:marBottom w:val="0"/>
      <w:divBdr>
        <w:top w:val="none" w:sz="0" w:space="0" w:color="auto"/>
        <w:left w:val="none" w:sz="0" w:space="0" w:color="auto"/>
        <w:bottom w:val="none" w:sz="0" w:space="0" w:color="auto"/>
        <w:right w:val="none" w:sz="0" w:space="0" w:color="auto"/>
      </w:divBdr>
    </w:div>
    <w:div w:id="928393901">
      <w:bodyDiv w:val="1"/>
      <w:marLeft w:val="0"/>
      <w:marRight w:val="0"/>
      <w:marTop w:val="0"/>
      <w:marBottom w:val="0"/>
      <w:divBdr>
        <w:top w:val="none" w:sz="0" w:space="0" w:color="auto"/>
        <w:left w:val="none" w:sz="0" w:space="0" w:color="auto"/>
        <w:bottom w:val="none" w:sz="0" w:space="0" w:color="auto"/>
        <w:right w:val="none" w:sz="0" w:space="0" w:color="auto"/>
      </w:divBdr>
    </w:div>
    <w:div w:id="1001082548">
      <w:bodyDiv w:val="1"/>
      <w:marLeft w:val="0"/>
      <w:marRight w:val="0"/>
      <w:marTop w:val="0"/>
      <w:marBottom w:val="0"/>
      <w:divBdr>
        <w:top w:val="none" w:sz="0" w:space="0" w:color="auto"/>
        <w:left w:val="none" w:sz="0" w:space="0" w:color="auto"/>
        <w:bottom w:val="none" w:sz="0" w:space="0" w:color="auto"/>
        <w:right w:val="none" w:sz="0" w:space="0" w:color="auto"/>
      </w:divBdr>
    </w:div>
    <w:div w:id="1057317585">
      <w:bodyDiv w:val="1"/>
      <w:marLeft w:val="0"/>
      <w:marRight w:val="0"/>
      <w:marTop w:val="0"/>
      <w:marBottom w:val="0"/>
      <w:divBdr>
        <w:top w:val="none" w:sz="0" w:space="0" w:color="auto"/>
        <w:left w:val="none" w:sz="0" w:space="0" w:color="auto"/>
        <w:bottom w:val="none" w:sz="0" w:space="0" w:color="auto"/>
        <w:right w:val="none" w:sz="0" w:space="0" w:color="auto"/>
      </w:divBdr>
    </w:div>
    <w:div w:id="1123887394">
      <w:bodyDiv w:val="1"/>
      <w:marLeft w:val="0"/>
      <w:marRight w:val="0"/>
      <w:marTop w:val="0"/>
      <w:marBottom w:val="0"/>
      <w:divBdr>
        <w:top w:val="none" w:sz="0" w:space="0" w:color="auto"/>
        <w:left w:val="none" w:sz="0" w:space="0" w:color="auto"/>
        <w:bottom w:val="none" w:sz="0" w:space="0" w:color="auto"/>
        <w:right w:val="none" w:sz="0" w:space="0" w:color="auto"/>
      </w:divBdr>
    </w:div>
    <w:div w:id="1162893155">
      <w:bodyDiv w:val="1"/>
      <w:marLeft w:val="0"/>
      <w:marRight w:val="0"/>
      <w:marTop w:val="0"/>
      <w:marBottom w:val="0"/>
      <w:divBdr>
        <w:top w:val="none" w:sz="0" w:space="0" w:color="auto"/>
        <w:left w:val="none" w:sz="0" w:space="0" w:color="auto"/>
        <w:bottom w:val="none" w:sz="0" w:space="0" w:color="auto"/>
        <w:right w:val="none" w:sz="0" w:space="0" w:color="auto"/>
      </w:divBdr>
    </w:div>
    <w:div w:id="1212038728">
      <w:bodyDiv w:val="1"/>
      <w:marLeft w:val="0"/>
      <w:marRight w:val="0"/>
      <w:marTop w:val="0"/>
      <w:marBottom w:val="0"/>
      <w:divBdr>
        <w:top w:val="none" w:sz="0" w:space="0" w:color="auto"/>
        <w:left w:val="none" w:sz="0" w:space="0" w:color="auto"/>
        <w:bottom w:val="none" w:sz="0" w:space="0" w:color="auto"/>
        <w:right w:val="none" w:sz="0" w:space="0" w:color="auto"/>
      </w:divBdr>
    </w:div>
    <w:div w:id="1284385434">
      <w:bodyDiv w:val="1"/>
      <w:marLeft w:val="0"/>
      <w:marRight w:val="0"/>
      <w:marTop w:val="0"/>
      <w:marBottom w:val="0"/>
      <w:divBdr>
        <w:top w:val="none" w:sz="0" w:space="0" w:color="auto"/>
        <w:left w:val="none" w:sz="0" w:space="0" w:color="auto"/>
        <w:bottom w:val="none" w:sz="0" w:space="0" w:color="auto"/>
        <w:right w:val="none" w:sz="0" w:space="0" w:color="auto"/>
      </w:divBdr>
    </w:div>
    <w:div w:id="1301182398">
      <w:bodyDiv w:val="1"/>
      <w:marLeft w:val="0"/>
      <w:marRight w:val="0"/>
      <w:marTop w:val="0"/>
      <w:marBottom w:val="0"/>
      <w:divBdr>
        <w:top w:val="none" w:sz="0" w:space="0" w:color="auto"/>
        <w:left w:val="none" w:sz="0" w:space="0" w:color="auto"/>
        <w:bottom w:val="none" w:sz="0" w:space="0" w:color="auto"/>
        <w:right w:val="none" w:sz="0" w:space="0" w:color="auto"/>
      </w:divBdr>
    </w:div>
    <w:div w:id="1327393613">
      <w:bodyDiv w:val="1"/>
      <w:marLeft w:val="0"/>
      <w:marRight w:val="0"/>
      <w:marTop w:val="0"/>
      <w:marBottom w:val="0"/>
      <w:divBdr>
        <w:top w:val="none" w:sz="0" w:space="0" w:color="auto"/>
        <w:left w:val="none" w:sz="0" w:space="0" w:color="auto"/>
        <w:bottom w:val="none" w:sz="0" w:space="0" w:color="auto"/>
        <w:right w:val="none" w:sz="0" w:space="0" w:color="auto"/>
      </w:divBdr>
    </w:div>
    <w:div w:id="1355110299">
      <w:bodyDiv w:val="1"/>
      <w:marLeft w:val="0"/>
      <w:marRight w:val="0"/>
      <w:marTop w:val="0"/>
      <w:marBottom w:val="0"/>
      <w:divBdr>
        <w:top w:val="none" w:sz="0" w:space="0" w:color="auto"/>
        <w:left w:val="none" w:sz="0" w:space="0" w:color="auto"/>
        <w:bottom w:val="none" w:sz="0" w:space="0" w:color="auto"/>
        <w:right w:val="none" w:sz="0" w:space="0" w:color="auto"/>
      </w:divBdr>
    </w:div>
    <w:div w:id="1400904276">
      <w:bodyDiv w:val="1"/>
      <w:marLeft w:val="0"/>
      <w:marRight w:val="0"/>
      <w:marTop w:val="0"/>
      <w:marBottom w:val="0"/>
      <w:divBdr>
        <w:top w:val="none" w:sz="0" w:space="0" w:color="auto"/>
        <w:left w:val="none" w:sz="0" w:space="0" w:color="auto"/>
        <w:bottom w:val="none" w:sz="0" w:space="0" w:color="auto"/>
        <w:right w:val="none" w:sz="0" w:space="0" w:color="auto"/>
      </w:divBdr>
    </w:div>
    <w:div w:id="1421487743">
      <w:bodyDiv w:val="1"/>
      <w:marLeft w:val="0"/>
      <w:marRight w:val="0"/>
      <w:marTop w:val="0"/>
      <w:marBottom w:val="0"/>
      <w:divBdr>
        <w:top w:val="none" w:sz="0" w:space="0" w:color="auto"/>
        <w:left w:val="none" w:sz="0" w:space="0" w:color="auto"/>
        <w:bottom w:val="none" w:sz="0" w:space="0" w:color="auto"/>
        <w:right w:val="none" w:sz="0" w:space="0" w:color="auto"/>
      </w:divBdr>
    </w:div>
    <w:div w:id="1591424928">
      <w:bodyDiv w:val="1"/>
      <w:marLeft w:val="0"/>
      <w:marRight w:val="0"/>
      <w:marTop w:val="0"/>
      <w:marBottom w:val="0"/>
      <w:divBdr>
        <w:top w:val="none" w:sz="0" w:space="0" w:color="auto"/>
        <w:left w:val="none" w:sz="0" w:space="0" w:color="auto"/>
        <w:bottom w:val="none" w:sz="0" w:space="0" w:color="auto"/>
        <w:right w:val="none" w:sz="0" w:space="0" w:color="auto"/>
      </w:divBdr>
    </w:div>
    <w:div w:id="1679847476">
      <w:bodyDiv w:val="1"/>
      <w:marLeft w:val="0"/>
      <w:marRight w:val="0"/>
      <w:marTop w:val="0"/>
      <w:marBottom w:val="0"/>
      <w:divBdr>
        <w:top w:val="none" w:sz="0" w:space="0" w:color="auto"/>
        <w:left w:val="none" w:sz="0" w:space="0" w:color="auto"/>
        <w:bottom w:val="none" w:sz="0" w:space="0" w:color="auto"/>
        <w:right w:val="none" w:sz="0" w:space="0" w:color="auto"/>
      </w:divBdr>
    </w:div>
    <w:div w:id="1818523673">
      <w:bodyDiv w:val="1"/>
      <w:marLeft w:val="0"/>
      <w:marRight w:val="0"/>
      <w:marTop w:val="0"/>
      <w:marBottom w:val="0"/>
      <w:divBdr>
        <w:top w:val="none" w:sz="0" w:space="0" w:color="auto"/>
        <w:left w:val="none" w:sz="0" w:space="0" w:color="auto"/>
        <w:bottom w:val="none" w:sz="0" w:space="0" w:color="auto"/>
        <w:right w:val="none" w:sz="0" w:space="0" w:color="auto"/>
      </w:divBdr>
    </w:div>
    <w:div w:id="1973901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0D8E5-2BD6-4AFA-8728-E48200789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397</Words>
  <Characters>2269</Characters>
  <Application>Microsoft Office Word</Application>
  <DocSecurity>0</DocSecurity>
  <Lines>18</Lines>
  <Paragraphs>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2006,６日本の稲作を守る会便り</vt:lpstr>
      <vt:lpstr>2006,６日本の稲作を守る会便り　</vt:lpstr>
    </vt:vector>
  </TitlesOfParts>
  <Company/>
  <LinksUpToDate>false</LinksUpToDate>
  <CharactersWithSpaces>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2006,６日本の稲作を守る会便り</dc:title>
  <dc:subject/>
  <dc:creator>MIK</dc:creator>
  <cp:keywords/>
  <cp:lastModifiedBy>Y I</cp:lastModifiedBy>
  <cp:revision>2</cp:revision>
  <cp:lastPrinted>2025-06-03T23:56:00Z</cp:lastPrinted>
  <dcterms:created xsi:type="dcterms:W3CDTF">2025-06-03T23:57:00Z</dcterms:created>
  <dcterms:modified xsi:type="dcterms:W3CDTF">2025-06-03T23:57:00Z</dcterms:modified>
</cp:coreProperties>
</file>